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3E39" w14:textId="77777777" w:rsidR="00194797" w:rsidRDefault="00000000">
      <w:pPr>
        <w:spacing w:after="0" w:line="259" w:lineRule="auto"/>
        <w:ind w:left="87" w:right="5" w:hanging="10"/>
        <w:jc w:val="center"/>
      </w:pPr>
      <w:r>
        <w:rPr>
          <w:sz w:val="38"/>
        </w:rPr>
        <w:t>ГЛАВНОЕ УПРАВЛЕНИЕ ОБРАЗОВАНИЯ</w:t>
      </w:r>
    </w:p>
    <w:p w14:paraId="24F403E0" w14:textId="77777777" w:rsidR="00194797" w:rsidRDefault="00000000">
      <w:pPr>
        <w:spacing w:after="303" w:line="259" w:lineRule="auto"/>
        <w:ind w:left="87" w:hanging="10"/>
        <w:jc w:val="center"/>
      </w:pPr>
      <w:r>
        <w:rPr>
          <w:sz w:val="38"/>
        </w:rPr>
        <w:t>АДМИНИСТРАЦИИ ГОРОДА КРАСНОЯРСКА</w:t>
      </w:r>
    </w:p>
    <w:p w14:paraId="404562D2" w14:textId="77777777" w:rsidR="00194797" w:rsidRDefault="00000000">
      <w:pPr>
        <w:pStyle w:val="1"/>
      </w:pPr>
      <w:r>
        <w:t>ПРИКАЗ</w:t>
      </w:r>
    </w:p>
    <w:p w14:paraId="40ECDFD7" w14:textId="77777777" w:rsidR="00194797" w:rsidRDefault="00000000">
      <w:pPr>
        <w:spacing w:after="0" w:line="259" w:lineRule="auto"/>
        <w:ind w:left="0" w:right="53" w:firstLine="0"/>
        <w:jc w:val="right"/>
      </w:pPr>
      <w:r>
        <w:rPr>
          <w:sz w:val="26"/>
        </w:rPr>
        <w:t>06.09.2024324/п</w:t>
      </w:r>
    </w:p>
    <w:p w14:paraId="5A5414DE" w14:textId="77777777" w:rsidR="00194797" w:rsidRDefault="00000000">
      <w:pPr>
        <w:spacing w:after="629" w:line="259" w:lineRule="auto"/>
        <w:ind w:left="-62" w:firstLine="0"/>
        <w:jc w:val="left"/>
      </w:pPr>
      <w:r>
        <w:rPr>
          <w:noProof/>
        </w:rPr>
        <w:drawing>
          <wp:inline distT="0" distB="0" distL="0" distR="0" wp14:anchorId="50E1040A" wp14:editId="6364E406">
            <wp:extent cx="1581912" cy="15244"/>
            <wp:effectExtent l="0" t="0" r="0" b="0"/>
            <wp:docPr id="37850" name="Picture 37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0" name="Picture 378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179B7" w14:textId="77777777" w:rsidR="00194797" w:rsidRDefault="00000000">
      <w:pPr>
        <w:spacing w:after="3" w:line="249" w:lineRule="auto"/>
        <w:ind w:left="14" w:right="9" w:hanging="5"/>
      </w:pPr>
      <w:r>
        <w:rPr>
          <w:sz w:val="26"/>
        </w:rPr>
        <w:t>О проведении городских</w:t>
      </w:r>
    </w:p>
    <w:p w14:paraId="41973EFE" w14:textId="77777777" w:rsidR="00194797" w:rsidRDefault="00000000">
      <w:pPr>
        <w:spacing w:after="280" w:line="249" w:lineRule="auto"/>
        <w:ind w:left="14" w:right="9" w:hanging="5"/>
      </w:pPr>
      <w:r>
        <w:rPr>
          <w:sz w:val="26"/>
        </w:rPr>
        <w:t>Конкурсов</w:t>
      </w:r>
      <w:r>
        <w:rPr>
          <w:noProof/>
        </w:rPr>
        <w:drawing>
          <wp:inline distT="0" distB="0" distL="0" distR="0" wp14:anchorId="308CA5B4" wp14:editId="1EBDB6F8">
            <wp:extent cx="1267968" cy="152443"/>
            <wp:effectExtent l="0" t="0" r="0" b="0"/>
            <wp:docPr id="37852" name="Picture 37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2" name="Picture 378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8641F" w14:textId="77777777" w:rsidR="00194797" w:rsidRDefault="00000000">
      <w:pPr>
        <w:spacing w:after="3" w:line="249" w:lineRule="auto"/>
        <w:ind w:left="9" w:right="9" w:firstLine="778"/>
      </w:pPr>
      <w:r>
        <w:rPr>
          <w:sz w:val="26"/>
        </w:rPr>
        <w:t xml:space="preserve">С целью исполнения Концепции воспитания и социализации обучающихся города Красноярска на 2021-2025 гг., утвержденных приказом главного управления образования от 04.08.2021 .N2 314/п, развития творческого потенциала воспитанников и обучающихся образовательных учреждений города, реализующих образовательные программы дошкольного, начального и основного образования, в рамках реализации плана мероприятий, посвященных подготовке и празднованию 400-летия города Красноярска, руководствуясь подпунктом 8 пункта 28 Положения </w:t>
      </w:r>
      <w:r>
        <w:rPr>
          <w:noProof/>
        </w:rPr>
        <w:drawing>
          <wp:inline distT="0" distB="0" distL="0" distR="0" wp14:anchorId="6F2113FE" wp14:editId="6308F78D">
            <wp:extent cx="6096" cy="3049"/>
            <wp:effectExtent l="0" t="0" r="0" b="0"/>
            <wp:docPr id="1250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 главном управлении образования администрации города Красноярска, утвержденного распоряжением администрации города от 20.02.2014 N2 56-р, ПРИКАЗЫВАЮ:</w:t>
      </w:r>
    </w:p>
    <w:p w14:paraId="7405EEE5" w14:textId="77777777" w:rsidR="00194797" w:rsidRDefault="00000000">
      <w:pPr>
        <w:numPr>
          <w:ilvl w:val="0"/>
          <w:numId w:val="1"/>
        </w:numPr>
        <w:spacing w:after="0" w:line="259" w:lineRule="auto"/>
        <w:ind w:right="9" w:firstLine="8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0DB4DC" wp14:editId="2AE0578E">
            <wp:simplePos x="0" y="0"/>
            <wp:positionH relativeFrom="page">
              <wp:posOffset>667512</wp:posOffset>
            </wp:positionH>
            <wp:positionV relativeFrom="page">
              <wp:posOffset>4341590</wp:posOffset>
            </wp:positionV>
            <wp:extent cx="21336" cy="9147"/>
            <wp:effectExtent l="0" t="0" r="0" b="0"/>
            <wp:wrapSquare wrapText="bothSides"/>
            <wp:docPr id="1249" name="Picture 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Picture 1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Провести городской конкурс детского рисунка «Красноярск</w:t>
      </w:r>
      <w:r>
        <w:rPr>
          <w:sz w:val="26"/>
        </w:rPr>
        <w:tab/>
        <w:t>400» (далее</w:t>
      </w:r>
      <w:r>
        <w:rPr>
          <w:sz w:val="26"/>
        </w:rPr>
        <w:tab/>
        <w:t xml:space="preserve">Конкурс рисунков) и городской конкурс школьных сочинений (Красноярск— </w:t>
      </w:r>
      <w:r>
        <w:rPr>
          <w:sz w:val="26"/>
        </w:rPr>
        <w:tab/>
        <w:t>(далее — Конкурс сочинений) 09.09.2024 — 01.11.2024.</w:t>
      </w:r>
    </w:p>
    <w:p w14:paraId="22AACE24" w14:textId="77777777" w:rsidR="00194797" w:rsidRDefault="00000000">
      <w:pPr>
        <w:numPr>
          <w:ilvl w:val="0"/>
          <w:numId w:val="1"/>
        </w:numPr>
        <w:spacing w:after="3" w:line="249" w:lineRule="auto"/>
        <w:ind w:right="9" w:firstLine="869"/>
      </w:pPr>
      <w:r>
        <w:rPr>
          <w:sz w:val="26"/>
        </w:rPr>
        <w:t>Утвердить положение о проведении Конкурса рисунков согласно приложению N21.</w:t>
      </w:r>
    </w:p>
    <w:p w14:paraId="0DB2F3CD" w14:textId="77777777" w:rsidR="00194797" w:rsidRDefault="00000000">
      <w:pPr>
        <w:numPr>
          <w:ilvl w:val="0"/>
          <w:numId w:val="1"/>
        </w:numPr>
        <w:spacing w:after="3" w:line="249" w:lineRule="auto"/>
        <w:ind w:right="9" w:firstLine="869"/>
      </w:pPr>
      <w:r>
        <w:rPr>
          <w:sz w:val="26"/>
        </w:rPr>
        <w:t>Утвердить положение о проведении Конкурса сочинений согласно приложению N22.</w:t>
      </w:r>
    </w:p>
    <w:p w14:paraId="253FC635" w14:textId="77777777" w:rsidR="00194797" w:rsidRDefault="00000000">
      <w:pPr>
        <w:numPr>
          <w:ilvl w:val="0"/>
          <w:numId w:val="1"/>
        </w:numPr>
        <w:spacing w:after="3" w:line="249" w:lineRule="auto"/>
        <w:ind w:right="9" w:firstLine="869"/>
      </w:pPr>
      <w:r>
        <w:rPr>
          <w:sz w:val="26"/>
        </w:rPr>
        <w:t>Директору МКУ («Красноярский информационно-методический центр&gt;&gt; Лебедевой И.Ю. обеспечить организацию проведения Конкурса рисунков.</w:t>
      </w:r>
    </w:p>
    <w:p w14:paraId="1AA3A4B7" w14:textId="77777777" w:rsidR="00194797" w:rsidRDefault="00000000">
      <w:pPr>
        <w:numPr>
          <w:ilvl w:val="0"/>
          <w:numId w:val="1"/>
        </w:numPr>
        <w:spacing w:after="3" w:line="249" w:lineRule="auto"/>
        <w:ind w:right="9" w:firstLine="869"/>
      </w:pPr>
      <w:r>
        <w:rPr>
          <w:sz w:val="26"/>
        </w:rPr>
        <w:t>Директору МАОУ СШ &lt;&lt;Комплекс Покровский&gt;&gt; Лукьяновой Н.В. обеспечить организацию проведения Конкурса сочинений.</w:t>
      </w:r>
    </w:p>
    <w:p w14:paraId="12F2C292" w14:textId="77777777" w:rsidR="00194797" w:rsidRDefault="00000000">
      <w:pPr>
        <w:numPr>
          <w:ilvl w:val="0"/>
          <w:numId w:val="1"/>
        </w:numPr>
        <w:spacing w:after="3" w:line="249" w:lineRule="auto"/>
        <w:ind w:right="9" w:firstLine="869"/>
      </w:pPr>
      <w:r>
        <w:rPr>
          <w:sz w:val="26"/>
        </w:rPr>
        <w:t xml:space="preserve">Главному специалисту отдела общего и дополнительного образования главного управления образования администрации города Красноярска </w:t>
      </w:r>
      <w:r>
        <w:rPr>
          <w:noProof/>
        </w:rPr>
        <w:drawing>
          <wp:inline distT="0" distB="0" distL="0" distR="0" wp14:anchorId="7B8BB12F" wp14:editId="391946AB">
            <wp:extent cx="3048" cy="3048"/>
            <wp:effectExtent l="0" t="0" r="0" b="0"/>
            <wp:docPr id="125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Лукьяновой Е.М. обеспечить информационное сопровождение Конкурсов в средствах массовой информации и госпабликах.</w:t>
      </w:r>
    </w:p>
    <w:p w14:paraId="061F1676" w14:textId="77777777" w:rsidR="00194797" w:rsidRDefault="00000000">
      <w:pPr>
        <w:numPr>
          <w:ilvl w:val="0"/>
          <w:numId w:val="1"/>
        </w:numPr>
        <w:spacing w:after="3" w:line="249" w:lineRule="auto"/>
        <w:ind w:right="9" w:firstLine="869"/>
      </w:pPr>
      <w:r>
        <w:rPr>
          <w:sz w:val="26"/>
        </w:rPr>
        <w:t xml:space="preserve">Контроль за исполнением настоящего приказа возложить на заместителя </w:t>
      </w:r>
      <w:r>
        <w:rPr>
          <w:noProof/>
        </w:rPr>
        <w:drawing>
          <wp:inline distT="0" distB="0" distL="0" distR="0" wp14:anchorId="19B8EBDC" wp14:editId="663D1350">
            <wp:extent cx="3048" cy="3049"/>
            <wp:effectExtent l="0" t="0" r="0" b="0"/>
            <wp:docPr id="1252" name="Pictu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руководителя главного управления образования администрации города</w:t>
      </w:r>
    </w:p>
    <w:p w14:paraId="71AD61EA" w14:textId="77777777" w:rsidR="00194797" w:rsidRDefault="00194797">
      <w:pPr>
        <w:sectPr w:rsidR="00194797">
          <w:headerReference w:type="even" r:id="rId13"/>
          <w:headerReference w:type="default" r:id="rId14"/>
          <w:headerReference w:type="first" r:id="rId15"/>
          <w:pgSz w:w="11904" w:h="16834"/>
          <w:pgMar w:top="2210" w:right="682" w:bottom="1120" w:left="1843" w:header="720" w:footer="720" w:gutter="0"/>
          <w:cols w:space="720"/>
        </w:sectPr>
      </w:pPr>
    </w:p>
    <w:p w14:paraId="23923EED" w14:textId="77777777" w:rsidR="00194797" w:rsidRDefault="00000000">
      <w:pPr>
        <w:spacing w:after="233" w:line="249" w:lineRule="auto"/>
        <w:ind w:left="14" w:right="9" w:hanging="5"/>
      </w:pPr>
      <w:r>
        <w:rPr>
          <w:sz w:val="26"/>
        </w:rPr>
        <w:lastRenderedPageBreak/>
        <w:t>Чернышкову М.В.</w:t>
      </w:r>
    </w:p>
    <w:p w14:paraId="3C84D9BF" w14:textId="77777777" w:rsidR="00194797" w:rsidRDefault="00000000">
      <w:pPr>
        <w:spacing w:after="166" w:line="249" w:lineRule="auto"/>
        <w:ind w:left="14" w:right="1229" w:hanging="5"/>
      </w:pPr>
      <w:r>
        <w:rPr>
          <w:sz w:val="26"/>
        </w:rPr>
        <w:t>Руководитель главного управления образования М,А. Аксенова</w:t>
      </w:r>
    </w:p>
    <w:p w14:paraId="4FA25172" w14:textId="77777777" w:rsidR="00194797" w:rsidRDefault="00000000">
      <w:pPr>
        <w:spacing w:after="3" w:line="259" w:lineRule="auto"/>
        <w:ind w:left="24" w:hanging="10"/>
        <w:jc w:val="left"/>
      </w:pPr>
      <w:r>
        <w:rPr>
          <w:sz w:val="20"/>
        </w:rPr>
        <w:t>Швецова Анна Николаевна, 263-51-45</w:t>
      </w:r>
    </w:p>
    <w:p w14:paraId="211B732F" w14:textId="77777777" w:rsidR="00194797" w:rsidRDefault="00000000">
      <w:pPr>
        <w:spacing w:after="3" w:line="259" w:lineRule="auto"/>
        <w:ind w:left="24" w:hanging="10"/>
        <w:jc w:val="left"/>
      </w:pPr>
      <w:r>
        <w:rPr>
          <w:sz w:val="20"/>
        </w:rPr>
        <w:t>Иванова Наталья Валерьевна, 2638165</w:t>
      </w:r>
    </w:p>
    <w:p w14:paraId="351E93B6" w14:textId="77777777" w:rsidR="00194797" w:rsidRDefault="00000000">
      <w:pPr>
        <w:spacing w:line="236" w:lineRule="auto"/>
        <w:ind w:left="4896" w:right="1066"/>
      </w:pPr>
      <w:r>
        <w:rPr>
          <w:sz w:val="24"/>
        </w:rPr>
        <w:t>Приложение N2 1 к приказу главного управления образования администрации города от «</w:t>
      </w:r>
      <w:r>
        <w:rPr>
          <w:noProof/>
        </w:rPr>
        <w:drawing>
          <wp:inline distT="0" distB="0" distL="0" distR="0" wp14:anchorId="501ACD56" wp14:editId="2F443DF3">
            <wp:extent cx="908304" cy="109759"/>
            <wp:effectExtent l="0" t="0" r="0" b="0"/>
            <wp:docPr id="2934" name="Picture 2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" name="Picture 29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2024 N2</w:t>
      </w:r>
    </w:p>
    <w:p w14:paraId="71158B73" w14:textId="77777777" w:rsidR="00194797" w:rsidRDefault="00000000">
      <w:pPr>
        <w:spacing w:after="345" w:line="259" w:lineRule="auto"/>
        <w:ind w:left="5285" w:firstLine="0"/>
        <w:jc w:val="left"/>
      </w:pPr>
      <w:r>
        <w:rPr>
          <w:noProof/>
        </w:rPr>
        <w:drawing>
          <wp:inline distT="0" distB="0" distL="0" distR="0" wp14:anchorId="680967B8" wp14:editId="4BDCF2E2">
            <wp:extent cx="539496" cy="15244"/>
            <wp:effectExtent l="0" t="0" r="0" b="0"/>
            <wp:docPr id="2935" name="Picture 2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" name="Picture 29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3AEEA" w14:textId="77777777" w:rsidR="00194797" w:rsidRDefault="00000000">
      <w:pPr>
        <w:ind w:right="38"/>
      </w:pPr>
      <w:r>
        <w:t>Положение о городском конкурсе детского рисунка</w:t>
      </w:r>
    </w:p>
    <w:p w14:paraId="56AA35D3" w14:textId="77777777" w:rsidR="00194797" w:rsidRDefault="00000000">
      <w:pPr>
        <w:spacing w:after="318" w:line="259" w:lineRule="auto"/>
        <w:ind w:left="614" w:firstLine="0"/>
        <w:jc w:val="center"/>
      </w:pPr>
      <w:r>
        <w:rPr>
          <w:sz w:val="30"/>
        </w:rPr>
        <w:t>(Красноярск —</w:t>
      </w:r>
      <w:r>
        <w:rPr>
          <w:noProof/>
        </w:rPr>
        <w:drawing>
          <wp:inline distT="0" distB="0" distL="0" distR="0" wp14:anchorId="765E974C" wp14:editId="25DF3E97">
            <wp:extent cx="347472" cy="128052"/>
            <wp:effectExtent l="0" t="0" r="0" b="0"/>
            <wp:docPr id="37855" name="Picture 37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5" name="Picture 378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D24B" w14:textId="77777777" w:rsidR="00194797" w:rsidRDefault="00000000">
      <w:pPr>
        <w:numPr>
          <w:ilvl w:val="0"/>
          <w:numId w:val="2"/>
        </w:numPr>
        <w:spacing w:after="2" w:line="265" w:lineRule="auto"/>
        <w:ind w:right="994" w:hanging="293"/>
        <w:jc w:val="center"/>
      </w:pPr>
      <w:r>
        <w:t>Общие положения</w:t>
      </w:r>
    </w:p>
    <w:p w14:paraId="57935DA3" w14:textId="77777777" w:rsidR="00194797" w:rsidRDefault="00000000">
      <w:pPr>
        <w:numPr>
          <w:ilvl w:val="1"/>
          <w:numId w:val="2"/>
        </w:numPr>
        <w:spacing w:after="28"/>
        <w:ind w:right="38" w:firstLine="739"/>
      </w:pPr>
      <w:r>
        <w:t>Настоящее положение определяет порядок организации и проведения городского конкурса «Красноярск 400» с участием воспитанников старшего дошкольного возраста образовательных учреждений города, реализующих образовательные программы дошкольного образования (далее — Конкурс).</w:t>
      </w:r>
    </w:p>
    <w:p w14:paraId="4B7C209D" w14:textId="77777777" w:rsidR="00194797" w:rsidRDefault="00000000">
      <w:pPr>
        <w:numPr>
          <w:ilvl w:val="1"/>
          <w:numId w:val="2"/>
        </w:numPr>
        <w:ind w:right="38" w:firstLine="739"/>
      </w:pPr>
      <w:r>
        <w:t xml:space="preserve">Учредитель Конкурса главное управление образования администрации города администрация города Красноярска (далее </w:t>
      </w:r>
      <w:r>
        <w:rPr>
          <w:noProof/>
        </w:rPr>
        <w:drawing>
          <wp:inline distT="0" distB="0" distL="0" distR="0" wp14:anchorId="0070E3A0" wp14:editId="05D93085">
            <wp:extent cx="97536" cy="18293"/>
            <wp:effectExtent l="0" t="0" r="0" b="0"/>
            <wp:docPr id="2909" name="Picture 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" name="Picture 290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Учредитель).</w:t>
      </w:r>
    </w:p>
    <w:p w14:paraId="73FBFE2D" w14:textId="77777777" w:rsidR="00194797" w:rsidRDefault="00000000">
      <w:pPr>
        <w:numPr>
          <w:ilvl w:val="1"/>
          <w:numId w:val="2"/>
        </w:numPr>
        <w:ind w:right="38" w:firstLine="739"/>
      </w:pPr>
      <w:r>
        <w:t>Организатор Конкурса — МКУ &lt;&lt;Красноярский информационнометодический центр» (далее — Организатор).</w:t>
      </w:r>
    </w:p>
    <w:p w14:paraId="2552E7B4" w14:textId="77777777" w:rsidR="00194797" w:rsidRDefault="00000000">
      <w:pPr>
        <w:ind w:left="43" w:right="38" w:firstLine="744"/>
      </w:pPr>
      <w:r>
        <w:t>1.4, Партнерами Конкурса могут выступать средства массовой информации, организации, учреждения и заинтересованные лица.</w:t>
      </w:r>
    </w:p>
    <w:p w14:paraId="788FB8D5" w14:textId="77777777" w:rsidR="00194797" w:rsidRDefault="00000000">
      <w:pPr>
        <w:spacing w:after="43"/>
        <w:ind w:left="43" w:right="38" w:firstLine="744"/>
      </w:pPr>
      <w:r>
        <w:t>1.5. Конкурс проводится с целью развития творческого потенциала воспитанников образовательных учреждений города, реализующих образовательные программы дошкольного образования, в рамках реализации мероприятий, посвященных празднованию 400-летия города Красноярска.</w:t>
      </w:r>
    </w:p>
    <w:p w14:paraId="3CB2B86B" w14:textId="77777777" w:rsidR="00194797" w:rsidRDefault="00000000">
      <w:pPr>
        <w:tabs>
          <w:tab w:val="center" w:pos="830"/>
          <w:tab w:val="center" w:pos="1906"/>
        </w:tabs>
        <w:ind w:left="0" w:firstLine="0"/>
        <w:jc w:val="left"/>
      </w:pPr>
      <w:r>
        <w:tab/>
        <w:t xml:space="preserve">1 </w:t>
      </w:r>
      <w:r>
        <w:tab/>
        <w:t>Задачи:</w:t>
      </w:r>
    </w:p>
    <w:p w14:paraId="2F59B039" w14:textId="77777777" w:rsidR="00194797" w:rsidRDefault="00000000">
      <w:pPr>
        <w:spacing w:after="316"/>
        <w:ind w:left="43" w:right="38" w:firstLine="739"/>
      </w:pPr>
      <w:r>
        <w:t>формировать у детей дошкольного возраста патриотические качества и чувства сопричастности к истории и будущему Красноярска, уважения и гордости к малой Родине; содействовать развитию изобразительных способностей детей старшего дошкольного возраста; обеспечить вовлеченность участников Конкурса в художественнотворческую деятельность; формировать эстетическую культуру у детей старшего дошкольного возраста; активизировать художественно-творческую деятельность воспитанников.</w:t>
      </w:r>
    </w:p>
    <w:p w14:paraId="1ECA3BE6" w14:textId="77777777" w:rsidR="00194797" w:rsidRDefault="00000000">
      <w:pPr>
        <w:spacing w:after="28"/>
        <w:ind w:left="734" w:right="2467" w:firstLine="2083"/>
      </w:pPr>
      <w:r>
        <w:lastRenderedPageBreak/>
        <w:t>II. Условия участия в Конкурсе 2.1. Участниками Конкурса могут быть:</w:t>
      </w:r>
    </w:p>
    <w:p w14:paraId="4F689B14" w14:textId="77777777" w:rsidR="00194797" w:rsidRDefault="00000000">
      <w:pPr>
        <w:ind w:left="43" w:right="38" w:firstLine="706"/>
      </w:pPr>
      <w:r>
        <w:t>воспитанники старшего дошкольного возраста, посещающие образовательные учреждения города Красноярска, реализующие программы дошкольного образования.</w:t>
      </w:r>
    </w:p>
    <w:p w14:paraId="7B1234C4" w14:textId="77777777" w:rsidR="00194797" w:rsidRDefault="00000000">
      <w:pPr>
        <w:ind w:left="730" w:right="38"/>
      </w:pPr>
      <w:r>
        <w:t>2.2. Возраст участников 5—7 лет на дату проведения Конкурса.</w:t>
      </w:r>
      <w:r>
        <w:rPr>
          <w:noProof/>
        </w:rPr>
        <w:drawing>
          <wp:inline distT="0" distB="0" distL="0" distR="0" wp14:anchorId="7827050D" wp14:editId="0BF9CBE7">
            <wp:extent cx="3048" cy="3049"/>
            <wp:effectExtent l="0" t="0" r="0" b="0"/>
            <wp:docPr id="2910" name="Picture 2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" name="Picture 29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F2FA1" w14:textId="77777777" w:rsidR="00194797" w:rsidRDefault="00000000">
      <w:pPr>
        <w:ind w:left="43" w:right="38" w:firstLine="701"/>
      </w:pPr>
      <w:r>
        <w:t>2.3. Для участия в Конкурсе принимаются рисунки, раскрывающие тему развития города Красноярска в будущем глазами детей (например «Мой детский сад в будущем», «Мой двор в будущем», «Красноярцы в будущем» и другие).</w:t>
      </w:r>
    </w:p>
    <w:p w14:paraId="1E52E0AC" w14:textId="77777777" w:rsidR="00194797" w:rsidRDefault="00000000">
      <w:pPr>
        <w:ind w:left="778" w:right="38"/>
      </w:pPr>
      <w:r>
        <w:t>2.4. Технические требования к рисунку:</w:t>
      </w:r>
    </w:p>
    <w:p w14:paraId="6C81EE43" w14:textId="77777777" w:rsidR="00194797" w:rsidRDefault="00000000">
      <w:pPr>
        <w:ind w:left="43" w:right="38" w:firstLine="706"/>
      </w:pPr>
      <w:r>
        <w:t>2.4.1. Рисунок выполняется на листе бумаги формата АЗ, может иметь как горизонтальное, так и вертикальное изображение,</w:t>
      </w:r>
    </w:p>
    <w:p w14:paraId="4F9E80FE" w14:textId="77777777" w:rsidR="00194797" w:rsidRDefault="00000000">
      <w:pPr>
        <w:ind w:left="43" w:right="38" w:firstLine="706"/>
      </w:pPr>
      <w:r>
        <w:t>2.4.2. Работа должна быть оформлена этикеткой (размер этикетки 10 х 5 см, текст — печатный), включающей информацию: название работы, Ф.И. автора (полностью в именительном падеже), возраст ребенка, учреждение, Ф.И.О. педагога. Этикетки должны быть хорошо прикреплены к работам в правом нижнем углу.</w:t>
      </w:r>
    </w:p>
    <w:p w14:paraId="0EC76578" w14:textId="77777777" w:rsidR="00194797" w:rsidRDefault="00000000">
      <w:pPr>
        <w:ind w:left="768" w:right="38"/>
      </w:pPr>
      <w:r>
        <w:t>2.4.3. Рисунок оформляется в паспарту, размер поля паспарту — 4 см,</w:t>
      </w:r>
    </w:p>
    <w:p w14:paraId="128C743A" w14:textId="77777777" w:rsidR="00194797" w:rsidRDefault="00000000">
      <w:pPr>
        <w:ind w:left="43" w:right="38" w:firstLine="701"/>
      </w:pPr>
      <w:r>
        <w:t>2.4.4. От одного образовательного учреждения принимается не более 5-ти работ, авторами которых являются разные воспитанники (от одного воспитанника на Конкурс принимается не более одной работы).</w:t>
      </w:r>
    </w:p>
    <w:p w14:paraId="3153A16C" w14:textId="77777777" w:rsidR="00194797" w:rsidRDefault="00000000">
      <w:pPr>
        <w:ind w:left="43" w:right="38" w:firstLine="701"/>
      </w:pPr>
      <w:r>
        <w:t>2.4.5. Творческие работы выполняются в любой технике с использованием разнообразных средств изобразительной деятельности (краски, гуашь, акварель, цветные карандаши, мелки и т.д.),</w:t>
      </w:r>
    </w:p>
    <w:p w14:paraId="70648998" w14:textId="77777777" w:rsidR="00194797" w:rsidRDefault="00000000">
      <w:pPr>
        <w:spacing w:after="316"/>
        <w:ind w:left="43" w:right="38" w:firstLine="710"/>
      </w:pPr>
      <w:r>
        <w:t>2.5.</w:t>
      </w:r>
      <w:r>
        <w:tab/>
        <w:t>Работы,</w:t>
      </w:r>
      <w:r>
        <w:tab/>
        <w:t>предоставленные на участие</w:t>
      </w:r>
      <w:r>
        <w:tab/>
        <w:t xml:space="preserve">в Конкурсе &lt;&lt;Красноярск — </w:t>
      </w:r>
      <w:r>
        <w:tab/>
        <w:t>не возвращаются.</w:t>
      </w:r>
    </w:p>
    <w:p w14:paraId="5BFF727F" w14:textId="77777777" w:rsidR="00194797" w:rsidRDefault="00000000">
      <w:pPr>
        <w:ind w:left="1632" w:right="38"/>
      </w:pPr>
      <w:r>
        <w:t>III. Порядок и сроки организации и проведения Конкурса</w:t>
      </w:r>
    </w:p>
    <w:p w14:paraId="71D849BA" w14:textId="77777777" w:rsidR="00194797" w:rsidRDefault="00000000">
      <w:pPr>
        <w:ind w:left="43" w:right="38" w:firstLine="715"/>
      </w:pPr>
      <w:r>
        <w:t xml:space="preserve">3.1, Заявки по установленной форме (приложение 1) и конкурсные работы предоставляются образовательными организациями с 09 сентября по 09 октября 2024 года в УКУ («Красноярский информационнометодический центр» (ул. Маерчака, 34, строение 2, каб. 301, пн.-птн. с 09:00 до 13:00, с 14:00 до 16:00). Контактный телефон: 8 391 221 02 43, Новоселова Оксана Михайловна. </w:t>
      </w:r>
      <w:r>
        <w:rPr>
          <w:noProof/>
        </w:rPr>
        <w:drawing>
          <wp:inline distT="0" distB="0" distL="0" distR="0" wp14:anchorId="09102108" wp14:editId="4ACFE7A7">
            <wp:extent cx="9144" cy="15244"/>
            <wp:effectExtent l="0" t="0" r="0" b="0"/>
            <wp:docPr id="5001" name="Picture 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" name="Picture 500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4B60" w14:textId="77777777" w:rsidR="00194797" w:rsidRDefault="00000000">
      <w:pPr>
        <w:ind w:left="43" w:right="38" w:firstLine="706"/>
      </w:pPr>
      <w:r>
        <w:t>Работы, предоставленные позднее 09 октября 2024 года, не примут участия в конкурсном отборе,</w:t>
      </w:r>
    </w:p>
    <w:p w14:paraId="0E055D72" w14:textId="77777777" w:rsidR="00194797" w:rsidRDefault="00000000">
      <w:pPr>
        <w:ind w:left="43" w:right="38" w:firstLine="710"/>
      </w:pPr>
      <w:r>
        <w:t>3.2. Для участия в Конкурсе и награждения образовательное учреждение предъявляет в Оргкомитет согласие родителей (законных представителей) воспитанников на обработку персональных данных и фотосъемку, видеотрансляцию, публикацию материалов (приложение 2).</w:t>
      </w:r>
    </w:p>
    <w:p w14:paraId="7EDEA165" w14:textId="77777777" w:rsidR="00194797" w:rsidRDefault="00000000">
      <w:pPr>
        <w:ind w:left="43" w:right="38" w:firstLine="710"/>
      </w:pPr>
      <w:r>
        <w:lastRenderedPageBreak/>
        <w:t>3.4. Организаторы гарантируют конфиденциальность предоставленной информации и использование ее исключительно в рамках Конкурса,</w:t>
      </w:r>
    </w:p>
    <w:p w14:paraId="3DE2AEBB" w14:textId="77777777" w:rsidR="00194797" w:rsidRDefault="00000000">
      <w:pPr>
        <w:ind w:left="43" w:right="38" w:firstLine="710"/>
      </w:pPr>
      <w:r>
        <w:t>3.5. Конкурсные работы, не соответствующие требованиям, обозначенным в разделе II настоящего положения, не примут участие в конкурсном отборе.</w:t>
      </w:r>
    </w:p>
    <w:p w14:paraId="3C560C55" w14:textId="77777777" w:rsidR="00194797" w:rsidRDefault="00000000">
      <w:pPr>
        <w:spacing w:after="306"/>
        <w:ind w:left="43" w:right="38" w:firstLine="701"/>
      </w:pPr>
      <w:r>
        <w:t>З .6. Срок опубликования итогов Конкурса — 01 ноября 2024 года. Место опубликования итогов Конкурса — официальный сайт Организатора.</w:t>
      </w:r>
      <w:r>
        <w:rPr>
          <w:noProof/>
        </w:rPr>
        <w:drawing>
          <wp:inline distT="0" distB="0" distL="0" distR="0" wp14:anchorId="24F6D0E7" wp14:editId="2BB90297">
            <wp:extent cx="3048" cy="3049"/>
            <wp:effectExtent l="0" t="0" r="0" b="0"/>
            <wp:docPr id="5002" name="Picture 5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" name="Picture 50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EEE5" w14:textId="77777777" w:rsidR="00194797" w:rsidRDefault="00000000">
      <w:pPr>
        <w:spacing w:after="2" w:line="265" w:lineRule="auto"/>
        <w:ind w:left="1037" w:right="461" w:hanging="10"/>
        <w:jc w:val="center"/>
      </w:pPr>
      <w:r>
        <w:t>IV. Критерии оценки и подведение итогов</w:t>
      </w:r>
    </w:p>
    <w:p w14:paraId="1990B51D" w14:textId="77777777" w:rsidR="00194797" w:rsidRDefault="00000000">
      <w:pPr>
        <w:ind w:left="43" w:right="38" w:firstLine="643"/>
      </w:pPr>
      <w:r>
        <w:t>4.1. Общее руководство организацией Конкурса осуществляется организационным комитетом (далее — Оргкомитет).</w:t>
      </w:r>
    </w:p>
    <w:p w14:paraId="5F80DEEB" w14:textId="77777777" w:rsidR="00194797" w:rsidRDefault="00000000">
      <w:pPr>
        <w:ind w:left="43" w:right="38" w:firstLine="653"/>
      </w:pPr>
      <w:r>
        <w:t>4.2. Оргкомитет формируется из числа представителей Учредителя и Организатора Фестиваля. Состав Оргкомитета утверждается приказом главного управления образования администрации города.</w:t>
      </w:r>
    </w:p>
    <w:p w14:paraId="6DF4BEDA" w14:textId="77777777" w:rsidR="00194797" w:rsidRDefault="00000000">
      <w:pPr>
        <w:ind w:left="43" w:right="38" w:firstLine="667"/>
      </w:pPr>
      <w:r>
        <w:t>4.3. Для подведения итогов Конкурса определяется жюри, состав которого утверждается приказом главного управления образования администрации города. Состав жюри формируется из представителей Учредителя и Организатора Конкурса, привлеченных специалистов учреждений профессионального, дополнительного образования.</w:t>
      </w:r>
    </w:p>
    <w:p w14:paraId="614A9719" w14:textId="77777777" w:rsidR="00194797" w:rsidRDefault="00000000">
      <w:pPr>
        <w:ind w:left="43" w:right="38" w:firstLine="658"/>
      </w:pPr>
      <w:r>
        <w:t>4,4. Жюри Конкурса проводят оценку представленных рисунков по следующим критериям: глубина раскрытия темы; творческий подход; нетрадиционные приёмы техники рисования; оригинальность авторского подхода; цветовые решения; эстетика оформления.</w:t>
      </w:r>
    </w:p>
    <w:p w14:paraId="05937520" w14:textId="77777777" w:rsidR="00194797" w:rsidRDefault="00000000">
      <w:pPr>
        <w:ind w:left="43" w:right="38" w:firstLine="658"/>
      </w:pPr>
      <w:r>
        <w:t>4.5. По итогам Конкурса определяется абсолютный победитель и три призера Конкурса.</w:t>
      </w:r>
    </w:p>
    <w:p w14:paraId="0500F457" w14:textId="77777777" w:rsidR="00194797" w:rsidRDefault="00000000">
      <w:pPr>
        <w:spacing w:after="321"/>
        <w:ind w:left="43" w:right="38" w:firstLine="658"/>
      </w:pPr>
      <w:r>
        <w:t>4.6. Работы победителей будут опубликованы в муниципальной газете «Городские новости&gt;&gt;, а также на информационных ресурсах организаций-партнеров в сети Интернет (официальных сайтах, страницах).</w:t>
      </w:r>
    </w:p>
    <w:p w14:paraId="10AA6B6D" w14:textId="77777777" w:rsidR="00194797" w:rsidRDefault="00000000">
      <w:pPr>
        <w:spacing w:after="2" w:line="265" w:lineRule="auto"/>
        <w:ind w:left="1037" w:right="494" w:hanging="10"/>
        <w:jc w:val="center"/>
      </w:pPr>
      <w:r>
        <w:t>У. Награждение</w:t>
      </w:r>
    </w:p>
    <w:p w14:paraId="74E7E273" w14:textId="77777777" w:rsidR="00194797" w:rsidRDefault="00000000">
      <w:pPr>
        <w:ind w:left="43" w:right="38" w:firstLine="725"/>
      </w:pPr>
      <w:r>
        <w:t>7.1. Абсолютный победитель, призеры Конкурса получат грамоты Учредителя и памятные подарки партнеров, Остальные участники получат электронные сертификаты участия.</w:t>
      </w:r>
    </w:p>
    <w:p w14:paraId="7EE75C45" w14:textId="77777777" w:rsidR="00194797" w:rsidRDefault="00000000">
      <w:pPr>
        <w:ind w:left="43" w:right="38" w:firstLine="581"/>
      </w:pPr>
      <w:r>
        <w:t>7,2. О времени и месте церемонии награждения победитель и призеры конкурса будут проинформированы дополнительно.</w:t>
      </w:r>
    </w:p>
    <w:p w14:paraId="0CCBC512" w14:textId="77777777" w:rsidR="00194797" w:rsidRDefault="00000000">
      <w:pPr>
        <w:spacing w:line="236" w:lineRule="auto"/>
        <w:ind w:left="7181" w:right="33" w:hanging="667"/>
      </w:pPr>
      <w:r>
        <w:rPr>
          <w:sz w:val="24"/>
        </w:rPr>
        <w:t>Приложение 1 к положению о городском конкурсе детского рисунка</w:t>
      </w:r>
    </w:p>
    <w:p w14:paraId="0053FCB7" w14:textId="77777777" w:rsidR="00194797" w:rsidRDefault="00000000">
      <w:pPr>
        <w:spacing w:after="335" w:line="259" w:lineRule="auto"/>
        <w:ind w:left="10" w:right="4" w:hanging="10"/>
        <w:jc w:val="right"/>
      </w:pPr>
      <w:r>
        <w:rPr>
          <w:sz w:val="24"/>
        </w:rPr>
        <w:t>«Красноярск -</w:t>
      </w:r>
      <w:r>
        <w:rPr>
          <w:noProof/>
        </w:rPr>
        <w:drawing>
          <wp:inline distT="0" distB="0" distL="0" distR="0" wp14:anchorId="73A51812" wp14:editId="1F9953BE">
            <wp:extent cx="298704" cy="109759"/>
            <wp:effectExtent l="0" t="0" r="0" b="0"/>
            <wp:docPr id="37858" name="Picture 37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8" name="Picture 3785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29C4C" w14:textId="77777777" w:rsidR="00194797" w:rsidRDefault="00000000">
      <w:pPr>
        <w:spacing w:after="2" w:line="265" w:lineRule="auto"/>
        <w:ind w:left="1037" w:right="960" w:hanging="10"/>
        <w:jc w:val="center"/>
      </w:pPr>
      <w:r>
        <w:t>Форма подачи заявки на участие в городском конкурсе детских рисунков</w:t>
      </w:r>
    </w:p>
    <w:p w14:paraId="3202E2B5" w14:textId="77777777" w:rsidR="00194797" w:rsidRDefault="00000000">
      <w:pPr>
        <w:ind w:left="3600" w:right="38"/>
      </w:pPr>
      <w:r>
        <w:lastRenderedPageBreak/>
        <w:t>«Красноярск - 400»</w:t>
      </w:r>
    </w:p>
    <w:tbl>
      <w:tblPr>
        <w:tblStyle w:val="TableGrid"/>
        <w:tblW w:w="9749" w:type="dxa"/>
        <w:tblInd w:w="-912" w:type="dxa"/>
        <w:tblCellMar>
          <w:top w:w="29" w:type="dxa"/>
          <w:left w:w="1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2229"/>
        <w:gridCol w:w="1277"/>
        <w:gridCol w:w="1565"/>
        <w:gridCol w:w="1550"/>
        <w:gridCol w:w="1560"/>
      </w:tblGrid>
      <w:tr w:rsidR="00194797" w14:paraId="197F3F47" w14:textId="77777777">
        <w:trPr>
          <w:trHeight w:val="1162"/>
        </w:trPr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0C7A" w14:textId="77777777" w:rsidR="00194797" w:rsidRDefault="00000000">
            <w:pPr>
              <w:spacing w:after="12" w:line="244" w:lineRule="auto"/>
              <w:ind w:left="0" w:firstLine="0"/>
              <w:jc w:val="center"/>
            </w:pPr>
            <w:r>
              <w:rPr>
                <w:sz w:val="20"/>
              </w:rPr>
              <w:t>Краткое наименование</w:t>
            </w:r>
          </w:p>
          <w:p w14:paraId="69AB6C2D" w14:textId="77777777" w:rsidR="0019479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00 согласно Уставу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DB9A" w14:textId="77777777" w:rsidR="0019479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ФИО,дата рождения автора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9A4E" w14:textId="77777777" w:rsidR="0019479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Название работы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89D0" w14:textId="77777777" w:rsidR="0019479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ФИО руководителя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C48E" w14:textId="77777777" w:rsidR="00194797" w:rsidRDefault="00000000">
            <w:pPr>
              <w:spacing w:after="0" w:line="259" w:lineRule="auto"/>
              <w:ind w:left="67" w:firstLine="216"/>
              <w:jc w:val="left"/>
            </w:pPr>
            <w:r>
              <w:rPr>
                <w:sz w:val="20"/>
              </w:rPr>
              <w:t>Сотовый телефон руководителя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6D2D" w14:textId="77777777" w:rsidR="00194797" w:rsidRDefault="00000000">
            <w:pPr>
              <w:spacing w:after="0" w:line="259" w:lineRule="auto"/>
              <w:ind w:left="0" w:firstLine="408"/>
              <w:jc w:val="left"/>
            </w:pPr>
            <w:r>
              <w:rPr>
                <w:sz w:val="20"/>
              </w:rPr>
              <w:t>e-mail образовательно го учреждения или ководителя</w:t>
            </w:r>
          </w:p>
        </w:tc>
      </w:tr>
      <w:tr w:rsidR="00194797" w14:paraId="191003E4" w14:textId="77777777">
        <w:trPr>
          <w:trHeight w:val="1006"/>
        </w:trPr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B37CC" w14:textId="77777777" w:rsidR="00194797" w:rsidRDefault="001947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5F01" w14:textId="77777777" w:rsidR="00194797" w:rsidRDefault="001947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97A8" w14:textId="77777777" w:rsidR="00194797" w:rsidRDefault="001947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F042" w14:textId="77777777" w:rsidR="00194797" w:rsidRDefault="001947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4E0DB" w14:textId="77777777" w:rsidR="00194797" w:rsidRDefault="001947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F2F9" w14:textId="77777777" w:rsidR="00194797" w:rsidRDefault="0019479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671F59B" w14:textId="77777777" w:rsidR="00194797" w:rsidRDefault="00000000">
      <w:r>
        <w:br w:type="page"/>
      </w:r>
    </w:p>
    <w:p w14:paraId="2CE8027E" w14:textId="77777777" w:rsidR="00194797" w:rsidRDefault="00000000">
      <w:pPr>
        <w:spacing w:line="236" w:lineRule="auto"/>
        <w:ind w:left="7185" w:right="33" w:hanging="667"/>
      </w:pPr>
      <w:r>
        <w:rPr>
          <w:sz w:val="24"/>
        </w:rPr>
        <w:lastRenderedPageBreak/>
        <w:t>Приложение 2 к положению о городском конкурсе детского рисунка</w:t>
      </w:r>
    </w:p>
    <w:p w14:paraId="5BB464AD" w14:textId="77777777" w:rsidR="00194797" w:rsidRDefault="00000000">
      <w:pPr>
        <w:spacing w:after="255" w:line="259" w:lineRule="auto"/>
        <w:ind w:left="10" w:right="4" w:hanging="10"/>
        <w:jc w:val="right"/>
      </w:pPr>
      <w:r>
        <w:rPr>
          <w:sz w:val="24"/>
        </w:rPr>
        <w:t>(Красноярск - 400»</w:t>
      </w:r>
    </w:p>
    <w:p w14:paraId="328736F0" w14:textId="77777777" w:rsidR="00194797" w:rsidRDefault="00000000">
      <w:pPr>
        <w:spacing w:after="3" w:line="249" w:lineRule="auto"/>
        <w:ind w:left="9" w:right="1085" w:firstLine="1315"/>
      </w:pPr>
      <w:r>
        <w:rPr>
          <w:sz w:val="26"/>
        </w:rPr>
        <w:t>СОГЛАСИЕ НА ОБРАБОТКУ ПЕРСОНАЛЬНЫХ ДАННЫХ я,</w:t>
      </w:r>
    </w:p>
    <w:p w14:paraId="085352DB" w14:textId="77777777" w:rsidR="00194797" w:rsidRDefault="00000000">
      <w:pPr>
        <w:spacing w:after="34" w:line="259" w:lineRule="auto"/>
        <w:ind w:left="29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82E5466" wp14:editId="0468A5A0">
                <wp:extent cx="5785104" cy="9147"/>
                <wp:effectExtent l="0" t="0" r="0" b="0"/>
                <wp:docPr id="37867" name="Group 37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104" cy="9147"/>
                          <a:chOff x="0" y="0"/>
                          <a:chExt cx="5785104" cy="9147"/>
                        </a:xfrm>
                      </wpg:grpSpPr>
                      <wps:wsp>
                        <wps:cNvPr id="37866" name="Shape 37866"/>
                        <wps:cNvSpPr/>
                        <wps:spPr>
                          <a:xfrm>
                            <a:off x="0" y="0"/>
                            <a:ext cx="57851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104" h="9147">
                                <a:moveTo>
                                  <a:pt x="0" y="4573"/>
                                </a:moveTo>
                                <a:lnTo>
                                  <a:pt x="57851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67" style="width:455.52pt;height:0.7202pt;mso-position-horizontal-relative:char;mso-position-vertical-relative:line" coordsize="57851,91">
                <v:shape id="Shape 37866" style="position:absolute;width:57851;height:91;left:0;top:0;" coordsize="5785104,9147" path="m0,4573l5785104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9E61D6" w14:textId="77777777" w:rsidR="00194797" w:rsidRDefault="00000000">
      <w:pPr>
        <w:spacing w:after="24" w:line="259" w:lineRule="auto"/>
        <w:ind w:left="43" w:firstLine="0"/>
        <w:jc w:val="center"/>
      </w:pPr>
      <w:r>
        <w:rPr>
          <w:sz w:val="20"/>
        </w:rPr>
        <w:t>(ФИО законного представителя полностью)</w:t>
      </w:r>
    </w:p>
    <w:p w14:paraId="7A1C5D7A" w14:textId="77777777" w:rsidR="00194797" w:rsidRDefault="00000000">
      <w:pPr>
        <w:spacing w:after="36" w:line="236" w:lineRule="auto"/>
        <w:ind w:left="33" w:right="33" w:firstLine="57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A69310" wp14:editId="3A649F89">
                <wp:simplePos x="0" y="0"/>
                <wp:positionH relativeFrom="column">
                  <wp:posOffset>2450592</wp:posOffset>
                </wp:positionH>
                <wp:positionV relativeFrom="paragraph">
                  <wp:posOffset>126591</wp:posOffset>
                </wp:positionV>
                <wp:extent cx="3438144" cy="12196"/>
                <wp:effectExtent l="0" t="0" r="0" b="0"/>
                <wp:wrapSquare wrapText="bothSides"/>
                <wp:docPr id="37869" name="Group 37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144" cy="12196"/>
                          <a:chOff x="0" y="0"/>
                          <a:chExt cx="3438144" cy="12196"/>
                        </a:xfrm>
                      </wpg:grpSpPr>
                      <wps:wsp>
                        <wps:cNvPr id="37868" name="Shape 37868"/>
                        <wps:cNvSpPr/>
                        <wps:spPr>
                          <a:xfrm>
                            <a:off x="0" y="0"/>
                            <a:ext cx="343814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144" h="12196">
                                <a:moveTo>
                                  <a:pt x="0" y="6098"/>
                                </a:moveTo>
                                <a:lnTo>
                                  <a:pt x="343814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869" style="width:270.72pt;height:0.960297pt;position:absolute;mso-position-horizontal-relative:text;mso-position-horizontal:absolute;margin-left:192.96pt;mso-position-vertical-relative:text;margin-top:9.9678pt;" coordsize="34381,121">
                <v:shape id="Shape 37868" style="position:absolute;width:34381;height:121;left:0;top:0;" coordsize="3438144,12196" path="m0,6098l3438144,6098">
                  <v:stroke weight="0.96029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14912A0" wp14:editId="2B5C6562">
            <wp:simplePos x="0" y="0"/>
            <wp:positionH relativeFrom="column">
              <wp:posOffset>2645664</wp:posOffset>
            </wp:positionH>
            <wp:positionV relativeFrom="paragraph">
              <wp:posOffset>266839</wp:posOffset>
            </wp:positionV>
            <wp:extent cx="3325368" cy="54880"/>
            <wp:effectExtent l="0" t="0" r="0" b="0"/>
            <wp:wrapSquare wrapText="bothSides"/>
            <wp:docPr id="37860" name="Picture 37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0" name="Picture 378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253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2AA319A" wp14:editId="263DA1FC">
            <wp:simplePos x="0" y="0"/>
            <wp:positionH relativeFrom="column">
              <wp:posOffset>454152</wp:posOffset>
            </wp:positionH>
            <wp:positionV relativeFrom="paragraph">
              <wp:posOffset>480260</wp:posOffset>
            </wp:positionV>
            <wp:extent cx="5480304" cy="21342"/>
            <wp:effectExtent l="0" t="0" r="0" b="0"/>
            <wp:wrapSquare wrapText="bothSides"/>
            <wp:docPr id="37862" name="Picture 37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2" name="Picture 378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03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Проживающий (-ая) по адресу: Паспорт серия номер выдан</w:t>
      </w:r>
      <w:r>
        <w:rPr>
          <w:sz w:val="24"/>
        </w:rPr>
        <w:tab/>
        <w:t>кем являюсь законным представителем субъекта персональных данных</w:t>
      </w:r>
    </w:p>
    <w:p w14:paraId="2D3B1293" w14:textId="77777777" w:rsidR="00194797" w:rsidRDefault="00000000">
      <w:pPr>
        <w:spacing w:after="34" w:line="259" w:lineRule="auto"/>
        <w:ind w:left="85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57C0D80" wp14:editId="231EAFE2">
                <wp:extent cx="5419345" cy="12196"/>
                <wp:effectExtent l="0" t="0" r="0" b="0"/>
                <wp:docPr id="37871" name="Group 37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345" cy="12196"/>
                          <a:chOff x="0" y="0"/>
                          <a:chExt cx="5419345" cy="12196"/>
                        </a:xfrm>
                      </wpg:grpSpPr>
                      <wps:wsp>
                        <wps:cNvPr id="37870" name="Shape 37870"/>
                        <wps:cNvSpPr/>
                        <wps:spPr>
                          <a:xfrm>
                            <a:off x="0" y="0"/>
                            <a:ext cx="541934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345" h="12196">
                                <a:moveTo>
                                  <a:pt x="0" y="6098"/>
                                </a:moveTo>
                                <a:lnTo>
                                  <a:pt x="541934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71" style="width:426.72pt;height:0.960281pt;mso-position-horizontal-relative:char;mso-position-vertical-relative:line" coordsize="54193,121">
                <v:shape id="Shape 37870" style="position:absolute;width:54193;height:121;left:0;top:0;" coordsize="5419345,12196" path="m0,6098l5419345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44519E" w14:textId="77777777" w:rsidR="00194797" w:rsidRDefault="00000000">
      <w:pPr>
        <w:spacing w:after="8"/>
        <w:ind w:left="52" w:right="4" w:firstLine="2995"/>
      </w:pPr>
      <w:r>
        <w:rPr>
          <w:sz w:val="22"/>
        </w:rPr>
        <w:t xml:space="preserve">(ФИО субъекта персональных данных) выражаю своё согласие на обработку главным управлением образования администрации города Красноярска, МКУ «Красноярский информационно-методический центр» (далее </w:t>
      </w:r>
      <w:r>
        <w:rPr>
          <w:noProof/>
        </w:rPr>
        <w:drawing>
          <wp:inline distT="0" distB="0" distL="0" distR="0" wp14:anchorId="6B4E3668" wp14:editId="328A34A9">
            <wp:extent cx="82296" cy="15244"/>
            <wp:effectExtent l="0" t="0" r="0" b="0"/>
            <wp:docPr id="9284" name="Picture 9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4" name="Picture 928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Операторы) моих персональных данных и персональных данных субъекта (далее </w:t>
      </w:r>
      <w:r>
        <w:rPr>
          <w:noProof/>
        </w:rPr>
        <w:drawing>
          <wp:inline distT="0" distB="0" distL="0" distR="0" wp14:anchorId="7B12FB0D" wp14:editId="223622C0">
            <wp:extent cx="79247" cy="15244"/>
            <wp:effectExtent l="0" t="0" r="0" b="0"/>
            <wp:docPr id="9285" name="Picture 9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" name="Picture 928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персональные данные). Подтверждаю, что, выражая такое согласие, я действую по своей воле.</w:t>
      </w:r>
    </w:p>
    <w:p w14:paraId="2DFBE76D" w14:textId="77777777" w:rsidR="00194797" w:rsidRDefault="00000000">
      <w:pPr>
        <w:spacing w:after="8"/>
        <w:ind w:left="52" w:right="4" w:firstLine="576"/>
      </w:pPr>
      <w:r>
        <w:rPr>
          <w:sz w:val="22"/>
        </w:rPr>
        <w:t>Согласие на обработку персональных данных даётся Операторам в целях проведения городского конкурса детского рисунка «Красноярск-400» (далее — Конкурс).</w:t>
      </w:r>
    </w:p>
    <w:p w14:paraId="33EA0FF3" w14:textId="77777777" w:rsidR="00194797" w:rsidRDefault="00000000">
      <w:pPr>
        <w:spacing w:after="26" w:line="236" w:lineRule="auto"/>
        <w:ind w:left="33" w:right="33" w:firstLine="576"/>
      </w:pPr>
      <w:r>
        <w:rPr>
          <w:sz w:val="24"/>
        </w:rPr>
        <w:t>Настоящее согласие представляется на осуществление любых правомерных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законодательством.</w:t>
      </w:r>
    </w:p>
    <w:p w14:paraId="35729E77" w14:textId="77777777" w:rsidR="00194797" w:rsidRDefault="00000000">
      <w:pPr>
        <w:spacing w:line="236" w:lineRule="auto"/>
        <w:ind w:left="33" w:right="33" w:firstLine="581"/>
      </w:pPr>
      <w:r>
        <w:rPr>
          <w:sz w:val="24"/>
        </w:rPr>
        <w:t>Данным согласием я признаю и подтверждаю, что в случае необходимости представления персональных данных для достижения указанных выше целей третьим лицам, а также в случае передачи функций и полномочий от Операторов другим лицам, Операторы вправе в необходимом объёме раскрывать для достижения указанных выше целей персональные данные таким третьим лицам, а также представлять таким третьим лицам документы, содержащие информацию о персональных данных.</w:t>
      </w:r>
    </w:p>
    <w:p w14:paraId="0936161F" w14:textId="77777777" w:rsidR="00194797" w:rsidRDefault="00000000">
      <w:pPr>
        <w:spacing w:after="8"/>
        <w:ind w:left="52" w:right="4" w:firstLine="576"/>
      </w:pPr>
      <w:r>
        <w:rPr>
          <w:sz w:val="22"/>
        </w:rPr>
        <w:t>Согласие распространяется на следующие персональные данные: фамилия, имя, отчество законного представителя и ребенка, наименование образовательной организации, осуществляющей обучение субъекта персональных данных, а также любая иная информация, представленная в целях участия в Конкурсе.</w:t>
      </w:r>
    </w:p>
    <w:p w14:paraId="7AFB6366" w14:textId="77777777" w:rsidR="00194797" w:rsidRDefault="00000000">
      <w:pPr>
        <w:spacing w:line="236" w:lineRule="auto"/>
        <w:ind w:left="33" w:right="33" w:firstLine="566"/>
      </w:pPr>
      <w:r>
        <w:rPr>
          <w:sz w:val="24"/>
        </w:rPr>
        <w:t>Настоящее согласие действует не дольше, чем этого требуют цели обработки персональных данных.</w:t>
      </w:r>
    </w:p>
    <w:p w14:paraId="19212C7B" w14:textId="77777777" w:rsidR="00194797" w:rsidRDefault="00000000">
      <w:pPr>
        <w:spacing w:line="236" w:lineRule="auto"/>
        <w:ind w:left="33" w:right="33" w:firstLine="566"/>
      </w:pPr>
      <w:r>
        <w:rPr>
          <w:sz w:val="24"/>
        </w:rPr>
        <w:t>Мне известно, что в соответствии с Федеральным законом от 27.07.2006 .N2 152-ФЗ «О персональных данных»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14:paraId="28B417DE" w14:textId="77777777" w:rsidR="00194797" w:rsidRDefault="00000000">
      <w:pPr>
        <w:spacing w:after="8"/>
        <w:ind w:left="52" w:right="4" w:firstLine="566"/>
      </w:pPr>
      <w:r>
        <w:rPr>
          <w:sz w:val="22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главного управления образования администрации города Красноярска по почте заказным письмом с уведомлением о вручении либо вручен лично под расписку представителю Операторов.</w:t>
      </w:r>
    </w:p>
    <w:p w14:paraId="2004676F" w14:textId="77777777" w:rsidR="00194797" w:rsidRDefault="00000000">
      <w:pPr>
        <w:spacing w:line="236" w:lineRule="auto"/>
        <w:ind w:left="33" w:right="33" w:firstLine="566"/>
      </w:pPr>
      <w:r>
        <w:rPr>
          <w:sz w:val="24"/>
        </w:rPr>
        <w:t>Мне известно, что в случае моего отказа на обработку персональных данных, отзыва или истечении срока действия настоящего согласия Операторы будут обязаны уничтожить персональные данные,</w:t>
      </w:r>
    </w:p>
    <w:p w14:paraId="6400C13F" w14:textId="77777777" w:rsidR="00194797" w:rsidRDefault="00000000">
      <w:pPr>
        <w:spacing w:after="283" w:line="236" w:lineRule="auto"/>
        <w:ind w:left="33" w:right="33" w:firstLine="566"/>
      </w:pPr>
      <w:r>
        <w:rPr>
          <w:sz w:val="24"/>
        </w:rPr>
        <w:lastRenderedPageBreak/>
        <w:t>Мне известно, что обработка Операторами персональных данных осуществляется в информационных системах, с применением электронных и бумажных носителей информации.</w:t>
      </w:r>
    </w:p>
    <w:p w14:paraId="1D79488D" w14:textId="77777777" w:rsidR="00194797" w:rsidRDefault="00000000">
      <w:pPr>
        <w:spacing w:after="3" w:line="259" w:lineRule="auto"/>
        <w:ind w:left="10" w:right="57" w:hanging="10"/>
        <w:jc w:val="right"/>
      </w:pPr>
      <w:r>
        <w:t>ФИО учителя:</w:t>
      </w:r>
    </w:p>
    <w:sectPr w:rsidR="00194797">
      <w:headerReference w:type="even" r:id="rId28"/>
      <w:headerReference w:type="default" r:id="rId29"/>
      <w:headerReference w:type="first" r:id="rId30"/>
      <w:pgSz w:w="11904" w:h="16834"/>
      <w:pgMar w:top="744" w:right="682" w:bottom="1109" w:left="1814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6E91E" w14:textId="77777777" w:rsidR="00064057" w:rsidRDefault="00064057">
      <w:pPr>
        <w:spacing w:after="0" w:line="240" w:lineRule="auto"/>
      </w:pPr>
      <w:r>
        <w:separator/>
      </w:r>
    </w:p>
  </w:endnote>
  <w:endnote w:type="continuationSeparator" w:id="0">
    <w:p w14:paraId="669D5B18" w14:textId="77777777" w:rsidR="00064057" w:rsidRDefault="0006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953D" w14:textId="77777777" w:rsidR="00064057" w:rsidRDefault="00064057">
      <w:pPr>
        <w:spacing w:after="0" w:line="240" w:lineRule="auto"/>
      </w:pPr>
      <w:r>
        <w:separator/>
      </w:r>
    </w:p>
  </w:footnote>
  <w:footnote w:type="continuationSeparator" w:id="0">
    <w:p w14:paraId="304E5204" w14:textId="77777777" w:rsidR="00064057" w:rsidRDefault="0006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01224" w14:textId="77777777" w:rsidR="00194797" w:rsidRDefault="0019479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FABA" w14:textId="77777777" w:rsidR="00194797" w:rsidRDefault="0019479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555A" w14:textId="77777777" w:rsidR="00194797" w:rsidRDefault="0019479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4F44" w14:textId="77777777" w:rsidR="00194797" w:rsidRDefault="00000000">
    <w:pPr>
      <w:spacing w:after="0" w:line="245" w:lineRule="auto"/>
      <w:ind w:left="7409" w:right="-5" w:hanging="17"/>
      <w:jc w:val="right"/>
    </w:pPr>
    <w:r>
      <w:rPr>
        <w:sz w:val="26"/>
      </w:rPr>
      <w:t xml:space="preserve">к </w:t>
    </w:r>
    <w:r>
      <w:rPr>
        <w:sz w:val="24"/>
      </w:rPr>
      <w:t>положению конкурса сочинений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CE175" w14:textId="77777777" w:rsidR="00194797" w:rsidRDefault="00000000">
    <w:pPr>
      <w:spacing w:after="0" w:line="245" w:lineRule="auto"/>
      <w:ind w:left="7409" w:right="-5" w:hanging="17"/>
      <w:jc w:val="right"/>
    </w:pPr>
    <w:r>
      <w:rPr>
        <w:sz w:val="26"/>
      </w:rPr>
      <w:t xml:space="preserve">к </w:t>
    </w:r>
    <w:r>
      <w:rPr>
        <w:sz w:val="24"/>
      </w:rPr>
      <w:t>положению конкурса сочинений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D8FC" w14:textId="77777777" w:rsidR="00194797" w:rsidRDefault="00000000">
    <w:pPr>
      <w:spacing w:after="0" w:line="245" w:lineRule="auto"/>
      <w:ind w:left="7409" w:right="-5" w:hanging="17"/>
      <w:jc w:val="right"/>
    </w:pPr>
    <w:r>
      <w:rPr>
        <w:sz w:val="26"/>
      </w:rPr>
      <w:t xml:space="preserve">к </w:t>
    </w:r>
    <w:r>
      <w:rPr>
        <w:sz w:val="24"/>
      </w:rPr>
      <w:t>положению конкурса сочинений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2" style="width:2.4pt;height:.6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 w15:restartNumberingAfterBreak="0">
    <w:nsid w:val="069E02E1"/>
    <w:multiLevelType w:val="hybridMultilevel"/>
    <w:tmpl w:val="231431F2"/>
    <w:lvl w:ilvl="0" w:tplc="92C2852C">
      <w:start w:val="1"/>
      <w:numFmt w:val="decimal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0FAD6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EB7A8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B4B746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83960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5C1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A98E6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8C0578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C37C0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21950"/>
    <w:multiLevelType w:val="multilevel"/>
    <w:tmpl w:val="A2528C3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E61C5"/>
    <w:multiLevelType w:val="multilevel"/>
    <w:tmpl w:val="29C82328"/>
    <w:lvl w:ilvl="0">
      <w:start w:val="1"/>
      <w:numFmt w:val="decimal"/>
      <w:lvlText w:val="%1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C1C66"/>
    <w:multiLevelType w:val="hybridMultilevel"/>
    <w:tmpl w:val="385C83F0"/>
    <w:lvl w:ilvl="0" w:tplc="F9001604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6080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4434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C858E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CAD26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E2EF0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C8582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C01C8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A5434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F4A70"/>
    <w:multiLevelType w:val="hybridMultilevel"/>
    <w:tmpl w:val="C510970C"/>
    <w:lvl w:ilvl="0" w:tplc="40546BE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FE620C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34311E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8C2D96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B413B2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64EC8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4A0CB6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9AC702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B46AA6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9459FC"/>
    <w:multiLevelType w:val="multilevel"/>
    <w:tmpl w:val="C12E919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4E0038"/>
    <w:multiLevelType w:val="multilevel"/>
    <w:tmpl w:val="13D886AC"/>
    <w:lvl w:ilvl="0">
      <w:start w:val="1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C667EC"/>
    <w:multiLevelType w:val="hybridMultilevel"/>
    <w:tmpl w:val="47480B96"/>
    <w:lvl w:ilvl="0" w:tplc="EE84E5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AA670">
      <w:start w:val="1"/>
      <w:numFmt w:val="bullet"/>
      <w:lvlText w:val="o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0B3FC">
      <w:start w:val="1"/>
      <w:numFmt w:val="bullet"/>
      <w:lvlText w:val="▪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643EC">
      <w:start w:val="1"/>
      <w:numFmt w:val="bullet"/>
      <w:lvlText w:val="•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FA7B58">
      <w:start w:val="1"/>
      <w:numFmt w:val="bullet"/>
      <w:lvlRestart w:val="0"/>
      <w:lvlText w:val="•"/>
      <w:lvlPicBulletId w:val="0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06AC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0012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61CD0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A658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9E3859"/>
    <w:multiLevelType w:val="multilevel"/>
    <w:tmpl w:val="FDA40026"/>
    <w:lvl w:ilvl="0">
      <w:start w:val="3"/>
      <w:numFmt w:val="decimal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825EFB"/>
    <w:multiLevelType w:val="multilevel"/>
    <w:tmpl w:val="2CFAEA5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1563310">
    <w:abstractNumId w:val="4"/>
  </w:num>
  <w:num w:numId="2" w16cid:durableId="759255485">
    <w:abstractNumId w:val="6"/>
  </w:num>
  <w:num w:numId="3" w16cid:durableId="1177691022">
    <w:abstractNumId w:val="2"/>
  </w:num>
  <w:num w:numId="4" w16cid:durableId="1661542661">
    <w:abstractNumId w:val="7"/>
  </w:num>
  <w:num w:numId="5" w16cid:durableId="1070078451">
    <w:abstractNumId w:val="8"/>
  </w:num>
  <w:num w:numId="6" w16cid:durableId="1989744654">
    <w:abstractNumId w:val="5"/>
  </w:num>
  <w:num w:numId="7" w16cid:durableId="1796291193">
    <w:abstractNumId w:val="1"/>
  </w:num>
  <w:num w:numId="8" w16cid:durableId="1400640294">
    <w:abstractNumId w:val="0"/>
  </w:num>
  <w:num w:numId="9" w16cid:durableId="1353647875">
    <w:abstractNumId w:val="9"/>
  </w:num>
  <w:num w:numId="10" w16cid:durableId="58603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97"/>
    <w:rsid w:val="00064057"/>
    <w:rsid w:val="00194797"/>
    <w:rsid w:val="00625A7F"/>
    <w:rsid w:val="00D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7DBE"/>
  <w15:docId w15:val="{C5473E92-99FC-46DD-A263-83A7CBC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7" w:lineRule="auto"/>
      <w:ind w:left="1930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2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6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5.jpg"/><Relationship Id="rId28" Type="http://schemas.openxmlformats.org/officeDocument/2006/relationships/header" Target="header4.xml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2.xml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Анисимова</dc:creator>
  <cp:keywords/>
  <cp:lastModifiedBy>Светлана Анисимова</cp:lastModifiedBy>
  <cp:revision>2</cp:revision>
  <dcterms:created xsi:type="dcterms:W3CDTF">2024-09-12T05:47:00Z</dcterms:created>
  <dcterms:modified xsi:type="dcterms:W3CDTF">2024-09-12T05:47:00Z</dcterms:modified>
</cp:coreProperties>
</file>