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0022" w14:textId="77777777" w:rsidR="00172250" w:rsidRDefault="00000000">
      <w:pPr>
        <w:spacing w:after="286"/>
        <w:ind w:left="-5"/>
      </w:pPr>
      <w:r>
        <w:t xml:space="preserve">Муниципальное автономное дошкольное образовательное учреждение «Детский сад № 167 общеразвивающего вида с приоритетным осуществлением деятельности по социальноличностному направлению развития детей»  - образовательный комплекс расположен в 4-х зданиях: </w:t>
      </w:r>
    </w:p>
    <w:p w14:paraId="70A1DB8F" w14:textId="77777777" w:rsidR="00172250" w:rsidRDefault="00000000">
      <w:pPr>
        <w:ind w:left="-5"/>
      </w:pPr>
      <w:r>
        <w:t xml:space="preserve">-ул. Иркутская, 6 </w:t>
      </w:r>
    </w:p>
    <w:p w14:paraId="0C70FA88" w14:textId="77777777" w:rsidR="00172250" w:rsidRDefault="00000000">
      <w:pPr>
        <w:ind w:left="-5"/>
      </w:pPr>
      <w:r>
        <w:t xml:space="preserve">-ул. Иркутская, 4 </w:t>
      </w:r>
    </w:p>
    <w:p w14:paraId="6547F75D" w14:textId="77777777" w:rsidR="00172250" w:rsidRDefault="00000000">
      <w:pPr>
        <w:ind w:left="-5"/>
      </w:pPr>
      <w:r>
        <w:t xml:space="preserve">-проспект Газеты Красноярский рабочий 46а </w:t>
      </w:r>
    </w:p>
    <w:p w14:paraId="45122FEE" w14:textId="50DF543D" w:rsidR="00754108" w:rsidRDefault="00000000" w:rsidP="00754108">
      <w:pPr>
        <w:spacing w:after="246"/>
        <w:ind w:left="-5"/>
      </w:pPr>
      <w:r>
        <w:t xml:space="preserve">-проспект Газеты Красноярский рабочий 52а </w:t>
      </w:r>
    </w:p>
    <w:p w14:paraId="40ED3940" w14:textId="680E256B" w:rsidR="00754108" w:rsidRDefault="00754108" w:rsidP="00754108">
      <w:pPr>
        <w:spacing w:after="246"/>
        <w:ind w:left="-5"/>
      </w:pPr>
      <w:r>
        <w:t>-ул. Парковая, 5</w:t>
      </w:r>
    </w:p>
    <w:p w14:paraId="61DEAE43" w14:textId="77777777" w:rsidR="00172250" w:rsidRDefault="00000000">
      <w:pPr>
        <w:spacing w:after="259" w:line="259" w:lineRule="auto"/>
        <w:ind w:left="0" w:firstLine="0"/>
        <w:jc w:val="left"/>
      </w:pPr>
      <w:r>
        <w:t xml:space="preserve"> </w:t>
      </w:r>
    </w:p>
    <w:p w14:paraId="36D03AA0" w14:textId="77777777" w:rsidR="00172250" w:rsidRDefault="00000000">
      <w:pPr>
        <w:spacing w:after="298" w:line="259" w:lineRule="auto"/>
        <w:ind w:left="0" w:firstLine="0"/>
        <w:jc w:val="left"/>
      </w:pPr>
      <w:r>
        <w:t xml:space="preserve"> </w:t>
      </w:r>
    </w:p>
    <w:p w14:paraId="6D65D062" w14:textId="77777777" w:rsidR="00172250" w:rsidRDefault="00000000">
      <w:pPr>
        <w:ind w:left="-5"/>
      </w:pPr>
      <w:r>
        <w:t xml:space="preserve">Иркутская, 6 – главное здание -   расположено в 2-х этажном кирпичном здании. В планировочной структуре здания соблюдается принцип групповой изоляции, количество групповых ячеек соответствует количеству групп: групповые ячейки (изолированные помещения, принадлежащие каждой детской группе); специализированные помещения для занятий с детьми (музыкальный зал, спортивный зал, кабинеты  специалистов (педагога-психолога, лего-лаборатория, методический кабинет); сопутствующие помещения (медицинский блок, пищеблок, прачечная и т.д.); служебнобытовые помещения для персонала, административные кабинеты. В здании функционирует 8  групп общеразвивающей направленности:  </w:t>
      </w:r>
    </w:p>
    <w:p w14:paraId="75F82BA5" w14:textId="77777777" w:rsidR="001722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04"/>
        <w:gridCol w:w="1877"/>
        <w:gridCol w:w="3192"/>
      </w:tblGrid>
      <w:tr w:rsidR="00172250" w14:paraId="00490411" w14:textId="77777777">
        <w:trPr>
          <w:trHeight w:val="2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672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младшая группа (1,5 – 3 лет)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36D7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7BB" w14:textId="77777777" w:rsidR="00172250" w:rsidRDefault="00000000">
            <w:pPr>
              <w:spacing w:after="0" w:line="259" w:lineRule="auto"/>
              <w:ind w:left="0" w:right="52" w:firstLine="0"/>
              <w:jc w:val="center"/>
            </w:pPr>
            <w:r>
              <w:t xml:space="preserve">«Гномики» </w:t>
            </w:r>
          </w:p>
        </w:tc>
      </w:tr>
      <w:tr w:rsidR="00172250" w14:paraId="2A37789B" w14:textId="77777777">
        <w:trPr>
          <w:trHeight w:val="2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BF92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младшая группа (3-4 года)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AC7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7.00- 19.00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B8FC" w14:textId="77777777" w:rsidR="00172250" w:rsidRDefault="00000000">
            <w:pPr>
              <w:spacing w:after="18" w:line="259" w:lineRule="auto"/>
              <w:ind w:left="0" w:right="55" w:firstLine="0"/>
              <w:jc w:val="center"/>
            </w:pPr>
            <w:r>
              <w:t xml:space="preserve">«Лучики», «Капитошки», </w:t>
            </w:r>
          </w:p>
          <w:p w14:paraId="3C9E9142" w14:textId="77777777" w:rsidR="00172250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«Озорники», «Непоседы» </w:t>
            </w:r>
          </w:p>
        </w:tc>
      </w:tr>
      <w:tr w:rsidR="00172250" w14:paraId="01C7663A" w14:textId="77777777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8DCE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Средняя группа (4-5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3DA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7.00- 19.00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23EFE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34E5ECF7" w14:textId="77777777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6B47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Старшая группа (5-6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314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 –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6D068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12E17DA1" w14:textId="77777777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88A2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Подготовительная группа (6-7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A4F0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 –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6F37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48306FF4" w14:textId="77777777">
        <w:trPr>
          <w:trHeight w:val="5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4BA6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Группа </w:t>
            </w:r>
            <w:r>
              <w:tab/>
              <w:t xml:space="preserve">кратковременного </w:t>
            </w:r>
            <w:r>
              <w:tab/>
              <w:t xml:space="preserve">пребывания дневная (1,5-6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080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8.00-13.00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887" w14:textId="77777777" w:rsidR="00172250" w:rsidRDefault="0000000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35E88BE9" w14:textId="77777777" w:rsidR="00172250" w:rsidRDefault="00000000">
            <w:pPr>
              <w:spacing w:after="20" w:line="259" w:lineRule="auto"/>
              <w:ind w:left="2" w:firstLine="0"/>
              <w:jc w:val="center"/>
            </w:pPr>
            <w:r>
              <w:t xml:space="preserve"> </w:t>
            </w:r>
          </w:p>
          <w:p w14:paraId="354C38EB" w14:textId="489A570E" w:rsidR="00172250" w:rsidRDefault="00000000">
            <w:pPr>
              <w:spacing w:after="0" w:line="259" w:lineRule="auto"/>
              <w:ind w:left="0" w:right="52" w:firstLine="0"/>
              <w:jc w:val="center"/>
            </w:pPr>
            <w:r>
              <w:t>«</w:t>
            </w:r>
            <w:r w:rsidR="00754108">
              <w:t>Кораблик</w:t>
            </w:r>
            <w:r>
              <w:t xml:space="preserve">» </w:t>
            </w:r>
          </w:p>
        </w:tc>
      </w:tr>
      <w:tr w:rsidR="00172250" w14:paraId="307AA4FF" w14:textId="77777777">
        <w:trPr>
          <w:trHeight w:val="5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2A7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Группа </w:t>
            </w:r>
            <w:r>
              <w:tab/>
              <w:t xml:space="preserve">кратковременного </w:t>
            </w:r>
            <w:r>
              <w:tab/>
              <w:t xml:space="preserve">пребывания вечерняя (1,5-6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406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15.00-20.00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7ABE7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41F27E33" w14:textId="77777777">
        <w:trPr>
          <w:trHeight w:val="5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9A6" w14:textId="77777777" w:rsidR="00172250" w:rsidRDefault="00000000">
            <w:pPr>
              <w:tabs>
                <w:tab w:val="center" w:pos="1922"/>
                <w:tab w:val="right" w:pos="4340"/>
              </w:tabs>
              <w:spacing w:after="23" w:line="259" w:lineRule="auto"/>
              <w:ind w:left="0" w:firstLine="0"/>
              <w:jc w:val="left"/>
            </w:pPr>
            <w:r>
              <w:t xml:space="preserve">Группа </w:t>
            </w:r>
            <w:r>
              <w:tab/>
              <w:t xml:space="preserve">кратковременного </w:t>
            </w:r>
            <w:r>
              <w:tab/>
              <w:t xml:space="preserve">пребывания </w:t>
            </w:r>
          </w:p>
          <w:p w14:paraId="04659C4B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адаптационная (1,5-6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DCE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12.00-15.00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9964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EE04173" w14:textId="77777777" w:rsidR="00172250" w:rsidRDefault="00000000">
      <w:pPr>
        <w:ind w:left="-5"/>
      </w:pPr>
      <w:r>
        <w:t xml:space="preserve">С 2001 года в МАДОУ функционирует группа кратковременного пребывания. Принцип формирования  предметно-пространственной среды этой группы учитывает то, что дети приходят туда на короткое время (3 часа и 5 часов)  должны включиться в образовательный процесс и получить эффективное развитие и проявить познавательную активность. </w:t>
      </w:r>
    </w:p>
    <w:p w14:paraId="4C3B80DD" w14:textId="77777777" w:rsidR="00172250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21CB7EF2" w14:textId="28881223" w:rsidR="00172250" w:rsidRDefault="00000000">
      <w:pPr>
        <w:ind w:left="-5"/>
      </w:pPr>
      <w:r>
        <w:t>Иркутская, 4 – располагается в 2-х этажном здании, в здании  так же соблюдается принцип групповой изоляции, количество групповых ячеек соответствует количеству групп: имеется кабинет психолога, 3 кабинета логопеда, 2 кабинета дефектолога,</w:t>
      </w:r>
      <w:r w:rsidR="00877930">
        <w:t xml:space="preserve"> 2 кабинета тифлопедагога,</w:t>
      </w:r>
      <w:r>
        <w:t xml:space="preserve"> методический кабинет, спортивный зал, музыкальный зал, игровая комната для обучения детей правилам дорожного движения, музей краеведения, соляная комната, физиокабинет, кабинет робототехники. Сопутствующие помещения (медицинский блок, пищеблок, прачечная и т.д.); служебно-бытовые помещения для персонала, административные кабинеты. В здании функционирует </w:t>
      </w:r>
      <w:r w:rsidR="00877930">
        <w:t>9</w:t>
      </w:r>
      <w:r>
        <w:t xml:space="preserve">  групп различной  направленности:  </w:t>
      </w:r>
    </w:p>
    <w:p w14:paraId="16D1C988" w14:textId="77777777" w:rsidR="001722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172250" w14:paraId="48456008" w14:textId="77777777">
        <w:trPr>
          <w:trHeight w:val="51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220E" w14:textId="2EB79FF9" w:rsidR="00172250" w:rsidRDefault="00000000">
            <w:pPr>
              <w:spacing w:after="16" w:line="259" w:lineRule="auto"/>
              <w:ind w:left="2" w:firstLine="0"/>
              <w:jc w:val="left"/>
            </w:pPr>
            <w:bookmarkStart w:id="0" w:name="_Hlk176335726"/>
            <w:r>
              <w:t>С</w:t>
            </w:r>
            <w:r w:rsidR="00754108">
              <w:t>таршая</w:t>
            </w:r>
            <w:r>
              <w:t xml:space="preserve"> группа (5</w:t>
            </w:r>
            <w:r w:rsidR="00754108">
              <w:t>-6</w:t>
            </w:r>
            <w:r>
              <w:t xml:space="preserve"> </w:t>
            </w:r>
          </w:p>
          <w:p w14:paraId="238016AE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лет)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CF68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731E" w14:textId="576F8AF9" w:rsidR="00172250" w:rsidRDefault="00754108">
            <w:pPr>
              <w:spacing w:after="0" w:line="259" w:lineRule="auto"/>
              <w:ind w:left="2" w:firstLine="0"/>
              <w:jc w:val="left"/>
            </w:pPr>
            <w:r>
              <w:t xml:space="preserve">Группа с амблиопией и косоглазием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16C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«Утята» </w:t>
            </w:r>
          </w:p>
        </w:tc>
      </w:tr>
      <w:tr w:rsidR="00172250" w14:paraId="382E5981" w14:textId="77777777">
        <w:trPr>
          <w:trHeight w:val="51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03A" w14:textId="1EB50A70" w:rsidR="00172250" w:rsidRDefault="00000000">
            <w:pPr>
              <w:spacing w:after="16" w:line="259" w:lineRule="auto"/>
              <w:ind w:left="2" w:firstLine="0"/>
              <w:jc w:val="left"/>
            </w:pPr>
            <w:r>
              <w:lastRenderedPageBreak/>
              <w:t>С</w:t>
            </w:r>
            <w:r w:rsidR="00754108">
              <w:t xml:space="preserve">таршая </w:t>
            </w:r>
            <w:r>
              <w:t xml:space="preserve">группа (4-5 </w:t>
            </w:r>
          </w:p>
          <w:p w14:paraId="1E4F8B70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лет)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D69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80E" w14:textId="00453B05" w:rsidR="00172250" w:rsidRDefault="00754108">
            <w:pPr>
              <w:spacing w:after="0" w:line="259" w:lineRule="auto"/>
              <w:ind w:left="2" w:firstLine="0"/>
              <w:jc w:val="left"/>
            </w:pPr>
            <w:r>
              <w:t xml:space="preserve">Группа с РАС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2B93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«Дюймовочка» </w:t>
            </w:r>
          </w:p>
        </w:tc>
      </w:tr>
      <w:tr w:rsidR="00172250" w14:paraId="3837F7A5" w14:textId="77777777">
        <w:trPr>
          <w:trHeight w:val="7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7F0E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2A14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3FB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Оздоровительная </w:t>
            </w:r>
            <w:r>
              <w:tab/>
              <w:t xml:space="preserve">для детей с туберкулезной интоксикацией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019E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«Сказка» </w:t>
            </w:r>
          </w:p>
        </w:tc>
      </w:tr>
      <w:tr w:rsidR="00172250" w14:paraId="52A2BE3F" w14:textId="77777777">
        <w:trPr>
          <w:trHeight w:val="77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4856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B73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7D4E" w14:textId="20538F2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Оздоровительная </w:t>
            </w:r>
            <w:r>
              <w:tab/>
              <w:t xml:space="preserve">для детей с </w:t>
            </w:r>
            <w:r w:rsidR="00754108">
              <w:t>амблиопией и косоглазием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1412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«Цветик-семицветик» </w:t>
            </w:r>
          </w:p>
        </w:tc>
      </w:tr>
      <w:tr w:rsidR="00172250" w14:paraId="4160DB72" w14:textId="77777777">
        <w:trPr>
          <w:trHeight w:val="127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A35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AC7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46D" w14:textId="77777777" w:rsidR="00172250" w:rsidRDefault="00000000">
            <w:pPr>
              <w:spacing w:after="0" w:line="259" w:lineRule="auto"/>
              <w:ind w:left="2" w:right="107" w:firstLine="0"/>
            </w:pPr>
            <w:r>
              <w:t xml:space="preserve">Компенсирующая для детей с тяжелыми нарушениями речи  с туберкулезной интоксикацией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DD98" w14:textId="3B797801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>«Солнечн</w:t>
            </w:r>
            <w:r w:rsidR="00754108">
              <w:t>ая полянка</w:t>
            </w:r>
            <w:r>
              <w:t xml:space="preserve">» </w:t>
            </w:r>
          </w:p>
        </w:tc>
      </w:tr>
      <w:tr w:rsidR="00172250" w14:paraId="60AD49A1" w14:textId="77777777">
        <w:trPr>
          <w:trHeight w:val="127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C57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BCF9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6E5A" w14:textId="77777777" w:rsidR="00172250" w:rsidRDefault="00000000">
            <w:pPr>
              <w:spacing w:after="5" w:line="257" w:lineRule="auto"/>
              <w:ind w:left="2" w:right="107" w:firstLine="0"/>
            </w:pPr>
            <w:r>
              <w:t xml:space="preserve">Компенсирующая для детей с тяжелыми нарушениями речи и  </w:t>
            </w:r>
          </w:p>
          <w:p w14:paraId="237B60FE" w14:textId="77777777" w:rsidR="00172250" w:rsidRDefault="00000000">
            <w:pPr>
              <w:tabs>
                <w:tab w:val="right" w:pos="2288"/>
              </w:tabs>
              <w:spacing w:after="26" w:line="259" w:lineRule="auto"/>
              <w:ind w:left="0" w:firstLine="0"/>
              <w:jc w:val="left"/>
            </w:pPr>
            <w:r>
              <w:t xml:space="preserve">с </w:t>
            </w:r>
            <w:r>
              <w:tab/>
              <w:t xml:space="preserve">туберкулезной </w:t>
            </w:r>
          </w:p>
          <w:p w14:paraId="4F44B223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интоксикацией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B598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«Юнга» </w:t>
            </w:r>
          </w:p>
        </w:tc>
      </w:tr>
      <w:tr w:rsidR="00172250" w14:paraId="6321F748" w14:textId="77777777">
        <w:trPr>
          <w:trHeight w:val="102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547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54C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BBDF" w14:textId="77777777" w:rsidR="00172250" w:rsidRDefault="00000000">
            <w:pPr>
              <w:spacing w:after="0" w:line="259" w:lineRule="auto"/>
              <w:ind w:left="2" w:right="106" w:firstLine="0"/>
            </w:pPr>
            <w:r>
              <w:t xml:space="preserve">Компенсирующая для детей с нарушением зрения (амблиопия и косоглазие)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386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«Ромашка» </w:t>
            </w:r>
          </w:p>
        </w:tc>
      </w:tr>
      <w:tr w:rsidR="00172250" w14:paraId="21340FF4" w14:textId="77777777">
        <w:trPr>
          <w:trHeight w:val="7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510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B830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C6F4" w14:textId="77777777" w:rsidR="00172250" w:rsidRDefault="00000000">
            <w:pPr>
              <w:spacing w:after="0" w:line="259" w:lineRule="auto"/>
              <w:ind w:left="2" w:right="107" w:firstLine="0"/>
            </w:pPr>
            <w:r>
              <w:t xml:space="preserve">Компенсирующая для детей с задержкой психического развития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5D5A" w14:textId="77777777" w:rsidR="00172250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«Радуга» </w:t>
            </w:r>
          </w:p>
        </w:tc>
      </w:tr>
      <w:tr w:rsidR="00754108" w14:paraId="7E66CEFF" w14:textId="77777777">
        <w:trPr>
          <w:trHeight w:val="7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E7A" w14:textId="3F9D9139" w:rsidR="00754108" w:rsidRDefault="00754108">
            <w:pPr>
              <w:spacing w:after="0" w:line="259" w:lineRule="auto"/>
              <w:ind w:left="2" w:firstLine="0"/>
              <w:jc w:val="left"/>
            </w:pPr>
            <w:r>
              <w:t xml:space="preserve">Разновозрастная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D4C" w14:textId="57C65250" w:rsidR="00754108" w:rsidRDefault="00754108">
            <w:pPr>
              <w:spacing w:after="0" w:line="259" w:lineRule="auto"/>
              <w:ind w:left="0" w:firstLine="0"/>
              <w:jc w:val="left"/>
            </w:pPr>
            <w:r>
              <w:t>7.00-19.00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6152" w14:textId="32FC6D43" w:rsidR="00754108" w:rsidRDefault="00754108">
            <w:pPr>
              <w:spacing w:after="0" w:line="259" w:lineRule="auto"/>
              <w:ind w:left="2" w:right="107" w:firstLine="0"/>
            </w:pPr>
            <w:r>
              <w:t>Компенсирующая для детей с задержкой психического развития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4FEA" w14:textId="46DBD252" w:rsidR="00754108" w:rsidRDefault="00754108">
            <w:pPr>
              <w:spacing w:after="0" w:line="259" w:lineRule="auto"/>
              <w:ind w:left="2" w:firstLine="0"/>
              <w:jc w:val="left"/>
            </w:pPr>
            <w:r>
              <w:t>«Муравьишки»</w:t>
            </w:r>
          </w:p>
        </w:tc>
      </w:tr>
    </w:tbl>
    <w:bookmarkEnd w:id="0"/>
    <w:p w14:paraId="6554B757" w14:textId="77777777" w:rsidR="00172250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7E0A6B2E" w14:textId="77777777" w:rsidR="00172250" w:rsidRDefault="00000000">
      <w:pPr>
        <w:ind w:left="-5"/>
      </w:pPr>
      <w:r>
        <w:t xml:space="preserve">Проспект имени Газеты Красноярский рабочий 46А - располагается в 2-х этажном здании, в здании  так же соблюдается принцип групповой изоляции, количество групповых ячеек соответствует количеству групп: имеется 4 группы общеразвивающей направленности, так же: кабинет психолога, методический кабинет, Котокомната (библиотека), кабинет промдизайна для детского моделирования, кабинет специалиста по охране труда. Сопутствующие помещения (медицинский блок, пищеблок); служебно-бытовые помещения для персонала, административные кабинеты. </w:t>
      </w:r>
    </w:p>
    <w:p w14:paraId="70BEB719" w14:textId="77777777" w:rsidR="001722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1877"/>
        <w:gridCol w:w="3192"/>
      </w:tblGrid>
      <w:tr w:rsidR="00172250" w14:paraId="4FFBF487" w14:textId="77777777">
        <w:trPr>
          <w:trHeight w:val="27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2FCB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младшая группа (3-4 года)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65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7.00- 19.00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C5E" w14:textId="77777777" w:rsidR="00172250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«Капельки», «Бабочки», «Улыбка», «Ягодка» </w:t>
            </w:r>
          </w:p>
        </w:tc>
      </w:tr>
      <w:tr w:rsidR="00172250" w14:paraId="72B2AB50" w14:textId="77777777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CBD8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Средняя группа (4-5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70E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7.00- 19.00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936A9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51EAFB7D" w14:textId="77777777">
        <w:trPr>
          <w:trHeight w:val="2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0590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Старшая группа (5-6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590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 –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89D65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  <w:tr w:rsidR="00172250" w14:paraId="4D3CCF48" w14:textId="77777777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D568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Подготовительная группа (6-7 лет)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F4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7.00 – 19.00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C16" w14:textId="77777777" w:rsidR="00172250" w:rsidRDefault="00172250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0E8EE73" w14:textId="77777777" w:rsidR="001722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107DD4" w14:textId="77777777" w:rsidR="00172250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5AB815DD" w14:textId="2C2C9A4C" w:rsidR="00172250" w:rsidRDefault="00000000">
      <w:pPr>
        <w:ind w:left="-5"/>
      </w:pPr>
      <w:r>
        <w:t xml:space="preserve">Проспект имени Газеты Красноярский рабочий 52А - располагается в 2-х этажном здании, в здании  так же соблюдается принцип групповой изоляции, количество групповых ячеек соответствует количеству групп: имеется </w:t>
      </w:r>
      <w:r w:rsidR="00E96BFC">
        <w:t>1</w:t>
      </w:r>
      <w:r>
        <w:t xml:space="preserve"> групп</w:t>
      </w:r>
      <w:r w:rsidR="00E96BFC">
        <w:t>а</w:t>
      </w:r>
      <w:r>
        <w:t xml:space="preserve"> общеразвивающей направленности, </w:t>
      </w:r>
      <w:r w:rsidR="00E96BFC">
        <w:t>3</w:t>
      </w:r>
      <w:r>
        <w:t xml:space="preserve"> групп</w:t>
      </w:r>
      <w:r w:rsidR="00E96BFC">
        <w:t>ы</w:t>
      </w:r>
      <w:r>
        <w:t xml:space="preserve"> компенсирующей направленности, так же: кабинет психолога, познавательная лаборатория, метеостанция, кабинет логопеда, кабинет дефектолога. </w:t>
      </w:r>
      <w:bookmarkStart w:id="1" w:name="_Hlk176335677"/>
      <w:r>
        <w:t xml:space="preserve">Сопутствующие помещения (медицинский блок, пищеблок); служебно-бытовые помещения для персонала, административные кабинеты. </w:t>
      </w:r>
      <w:bookmarkEnd w:id="1"/>
    </w:p>
    <w:p w14:paraId="632BB632" w14:textId="77777777" w:rsidR="00172250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497"/>
        <w:gridCol w:w="1412"/>
        <w:gridCol w:w="2036"/>
        <w:gridCol w:w="2628"/>
      </w:tblGrid>
      <w:tr w:rsidR="00172250" w14:paraId="6486B331" w14:textId="77777777" w:rsidTr="00877930">
        <w:trPr>
          <w:trHeight w:val="26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801F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младшая группа (3-4 года)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E493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7.00- 19.00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C7E7" w14:textId="77777777" w:rsidR="00172250" w:rsidRDefault="00000000">
            <w:pPr>
              <w:spacing w:after="0" w:line="259" w:lineRule="auto"/>
              <w:ind w:left="0" w:firstLine="0"/>
            </w:pPr>
            <w:r>
              <w:t xml:space="preserve">Общеразвивающая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CFE" w14:textId="791370F7" w:rsidR="00877930" w:rsidRDefault="00877930" w:rsidP="00877930">
            <w:pPr>
              <w:spacing w:after="0" w:line="259" w:lineRule="auto"/>
              <w:ind w:left="0" w:right="26" w:firstLine="0"/>
              <w:jc w:val="center"/>
            </w:pPr>
          </w:p>
          <w:p w14:paraId="6092384C" w14:textId="28929894" w:rsidR="00172250" w:rsidRDefault="00877930">
            <w:pPr>
              <w:spacing w:after="0" w:line="259" w:lineRule="auto"/>
              <w:ind w:left="0" w:right="24" w:firstLine="0"/>
              <w:jc w:val="center"/>
            </w:pPr>
            <w:r>
              <w:t>«Затейники»</w:t>
            </w:r>
            <w:r w:rsidR="00000000">
              <w:t xml:space="preserve"> </w:t>
            </w:r>
          </w:p>
        </w:tc>
      </w:tr>
      <w:tr w:rsidR="00172250" w14:paraId="51748653" w14:textId="77777777" w:rsidTr="00877930">
        <w:trPr>
          <w:trHeight w:val="265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5B1C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Средняя группа (4-5 лет)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01C2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7.00- 19.00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50D" w14:textId="77777777" w:rsidR="00877930" w:rsidRDefault="00877930" w:rsidP="00877930">
            <w:pPr>
              <w:spacing w:after="0" w:line="259" w:lineRule="auto"/>
              <w:ind w:left="0" w:firstLine="0"/>
              <w:jc w:val="left"/>
            </w:pPr>
            <w:r>
              <w:t xml:space="preserve">Компенсирующая </w:t>
            </w:r>
          </w:p>
          <w:p w14:paraId="20B15F59" w14:textId="69E574C1" w:rsidR="00172250" w:rsidRDefault="00877930" w:rsidP="00877930">
            <w:pPr>
              <w:spacing w:after="0" w:line="259" w:lineRule="auto"/>
              <w:ind w:left="0" w:firstLine="0"/>
            </w:pPr>
            <w:r>
              <w:t>группа для детей с тяжелыми нарушениями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39413" w14:textId="53F9F7E5" w:rsidR="00172250" w:rsidRDefault="00877930" w:rsidP="00877930">
            <w:pPr>
              <w:spacing w:after="160" w:line="259" w:lineRule="auto"/>
              <w:ind w:left="0" w:firstLine="0"/>
              <w:jc w:val="center"/>
            </w:pPr>
            <w:r>
              <w:t>«Сибирята»</w:t>
            </w:r>
          </w:p>
        </w:tc>
      </w:tr>
      <w:tr w:rsidR="00172250" w14:paraId="01E23156" w14:textId="77777777" w:rsidTr="00877930">
        <w:trPr>
          <w:trHeight w:val="26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0DCB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Старшая группа (5-6 лет)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1750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 – 19.00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6891" w14:textId="77777777" w:rsidR="00877930" w:rsidRDefault="00877930" w:rsidP="00877930">
            <w:pPr>
              <w:spacing w:after="0" w:line="259" w:lineRule="auto"/>
              <w:ind w:left="0" w:firstLine="0"/>
              <w:jc w:val="left"/>
            </w:pPr>
            <w:r>
              <w:t xml:space="preserve">Компенсирующая </w:t>
            </w:r>
          </w:p>
          <w:p w14:paraId="5ED3278F" w14:textId="12FE62E3" w:rsidR="00172250" w:rsidRDefault="00877930" w:rsidP="00877930">
            <w:pPr>
              <w:spacing w:after="0" w:line="259" w:lineRule="auto"/>
              <w:ind w:left="0" w:firstLine="0"/>
            </w:pPr>
            <w:r>
              <w:t>группа для детей с тяжелыми нарушениями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8E6F" w14:textId="214F81CE" w:rsidR="00172250" w:rsidRDefault="00877930" w:rsidP="00877930">
            <w:pPr>
              <w:spacing w:after="160" w:line="259" w:lineRule="auto"/>
              <w:ind w:left="0" w:firstLine="0"/>
              <w:jc w:val="center"/>
            </w:pPr>
            <w:r>
              <w:t>«Бусинки»</w:t>
            </w:r>
          </w:p>
        </w:tc>
      </w:tr>
      <w:tr w:rsidR="00172250" w14:paraId="0071E726" w14:textId="77777777">
        <w:trPr>
          <w:trHeight w:val="102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7121" w14:textId="5F1E74D4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>Разновозрастная группа (</w:t>
            </w:r>
            <w:r w:rsidR="00877930">
              <w:t>5</w:t>
            </w:r>
            <w:r>
              <w:t xml:space="preserve">-7 лет)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45E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7.00 – 19.00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1C6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Компенсирующая </w:t>
            </w:r>
          </w:p>
          <w:p w14:paraId="32447ACA" w14:textId="77777777" w:rsidR="00172250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группа для детей с тяжелыми нарушениями речи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367" w14:textId="77777777" w:rsidR="00172250" w:rsidRDefault="00000000">
            <w:pPr>
              <w:spacing w:after="298" w:line="259" w:lineRule="auto"/>
              <w:ind w:left="28" w:firstLine="0"/>
              <w:jc w:val="center"/>
            </w:pPr>
            <w:r>
              <w:t xml:space="preserve"> </w:t>
            </w:r>
          </w:p>
          <w:p w14:paraId="67B75CD9" w14:textId="77777777" w:rsidR="00172250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«Знайки» </w:t>
            </w:r>
          </w:p>
        </w:tc>
      </w:tr>
    </w:tbl>
    <w:p w14:paraId="2CBD4904" w14:textId="77777777" w:rsidR="00172250" w:rsidRDefault="00000000">
      <w:pPr>
        <w:spacing w:after="302" w:line="259" w:lineRule="auto"/>
        <w:ind w:left="0" w:firstLine="0"/>
        <w:jc w:val="left"/>
      </w:pPr>
      <w:r>
        <w:t xml:space="preserve"> </w:t>
      </w:r>
    </w:p>
    <w:p w14:paraId="7AACFE65" w14:textId="1D6AC256" w:rsidR="00CE23E6" w:rsidRDefault="00E96BFC">
      <w:pPr>
        <w:spacing w:after="302" w:line="259" w:lineRule="auto"/>
        <w:ind w:left="0" w:firstLine="0"/>
        <w:jc w:val="left"/>
      </w:pPr>
      <w:r>
        <w:t xml:space="preserve">Ул. Парковая, 5 – располагается в 2-ух этажном здании,  </w:t>
      </w:r>
      <w:r>
        <w:t xml:space="preserve">в здании  так же соблюдается принцип групповой изоляции, количество групповых ячеек соответствует количеству групп: имеется </w:t>
      </w:r>
      <w:r w:rsidR="00566204">
        <w:t>5</w:t>
      </w:r>
      <w:r>
        <w:t xml:space="preserve"> группы общеразвивающей направленности, 1 группа ком</w:t>
      </w:r>
      <w:r>
        <w:t xml:space="preserve">пенсирующей направленности, так же  </w:t>
      </w:r>
      <w:r w:rsidR="00566204">
        <w:t xml:space="preserve">имеется </w:t>
      </w:r>
      <w:r>
        <w:t xml:space="preserve">кабинет психолога, кабинет логопеда, методический кабинет, спортивный зал. </w:t>
      </w:r>
      <w:r>
        <w:t>Сопутствующие помещения (медицинский блок, пищеблок); служебно-бытовые помещения для персонала, административные кабинеты.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E96BFC" w14:paraId="551F7B65" w14:textId="77777777" w:rsidTr="00E96BFC">
        <w:trPr>
          <w:trHeight w:val="51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7C8" w14:textId="7E51FC04" w:rsidR="00E96BFC" w:rsidRDefault="00E96BFC" w:rsidP="002C5539">
            <w:pPr>
              <w:spacing w:after="16" w:line="259" w:lineRule="auto"/>
              <w:ind w:left="2" w:firstLine="0"/>
              <w:jc w:val="left"/>
            </w:pPr>
            <w:r>
              <w:t>Ясельная группа</w:t>
            </w:r>
            <w:r>
              <w:t xml:space="preserve"> (</w:t>
            </w:r>
            <w:r>
              <w:t>1,5-3</w:t>
            </w:r>
          </w:p>
          <w:p w14:paraId="66790A9C" w14:textId="77777777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 xml:space="preserve">лет)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366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3C25" w14:textId="5B6493B7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Общеразвивающая</w:t>
            </w:r>
            <w:r w:rsidR="00E96BFC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3FB" w14:textId="417CD44E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Совята</w:t>
            </w:r>
            <w:r>
              <w:t xml:space="preserve">» </w:t>
            </w:r>
          </w:p>
        </w:tc>
      </w:tr>
      <w:tr w:rsidR="00E96BFC" w14:paraId="47D9002D" w14:textId="77777777" w:rsidTr="00E96BFC">
        <w:trPr>
          <w:trHeight w:val="51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B3B" w14:textId="509B2AE6" w:rsidR="00E96BFC" w:rsidRDefault="00E96BFC" w:rsidP="002C5539">
            <w:pPr>
              <w:spacing w:after="16" w:line="259" w:lineRule="auto"/>
              <w:ind w:left="2" w:firstLine="0"/>
              <w:jc w:val="left"/>
            </w:pPr>
            <w:r>
              <w:t>Ясельная группа</w:t>
            </w:r>
            <w:r>
              <w:t xml:space="preserve"> (</w:t>
            </w:r>
            <w:r>
              <w:t>1,5-3</w:t>
            </w:r>
          </w:p>
          <w:p w14:paraId="742ED298" w14:textId="77777777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 xml:space="preserve">лет)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FB18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485" w14:textId="4C489477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Общеразвивающая</w:t>
            </w:r>
            <w:r w:rsidR="00E96BFC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9321" w14:textId="4A7788A7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Зайчики</w:t>
            </w:r>
            <w:r>
              <w:t xml:space="preserve">» </w:t>
            </w:r>
          </w:p>
        </w:tc>
      </w:tr>
      <w:tr w:rsidR="00E96BFC" w14:paraId="031C5048" w14:textId="77777777" w:rsidTr="00E96BFC">
        <w:trPr>
          <w:trHeight w:val="77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981C" w14:textId="59BD64C2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2 младшая группа (3-4 лет)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5B3C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10C0" w14:textId="186FDA8B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Общеразвивающая</w:t>
            </w:r>
            <w:r w:rsidR="00E96BFC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4448" w14:textId="4C890E07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Солнышко</w:t>
            </w:r>
            <w:r>
              <w:t xml:space="preserve">» </w:t>
            </w:r>
          </w:p>
        </w:tc>
      </w:tr>
      <w:tr w:rsidR="00E96BFC" w14:paraId="29200AE9" w14:textId="77777777" w:rsidTr="00E96BFC">
        <w:trPr>
          <w:trHeight w:val="77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90A0" w14:textId="54102507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Средняя группа (4-5 лет)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C5A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DC6" w14:textId="0A73A501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Общеразвивающая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701E" w14:textId="7BC38DBC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Яврики</w:t>
            </w:r>
            <w:r>
              <w:t xml:space="preserve">» </w:t>
            </w:r>
          </w:p>
        </w:tc>
      </w:tr>
      <w:tr w:rsidR="00E96BFC" w14:paraId="177D4C23" w14:textId="77777777" w:rsidTr="00E96BFC">
        <w:trPr>
          <w:trHeight w:val="127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895" w14:textId="5C18362B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Старшая группа (5-6 лет)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F118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252D" w14:textId="4DC2688A" w:rsidR="00E96BFC" w:rsidRDefault="00566204" w:rsidP="002C5539">
            <w:pPr>
              <w:spacing w:after="0" w:line="259" w:lineRule="auto"/>
              <w:ind w:left="2" w:right="107" w:firstLine="0"/>
            </w:pPr>
            <w:r>
              <w:t xml:space="preserve">Общеразвивающая </w:t>
            </w:r>
            <w:r w:rsidR="00E96BFC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1C7" w14:textId="2D88C3C6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Жемчужинки</w:t>
            </w:r>
            <w:r>
              <w:t xml:space="preserve">» </w:t>
            </w:r>
          </w:p>
        </w:tc>
      </w:tr>
      <w:tr w:rsidR="00E96BFC" w14:paraId="04F8E1F5" w14:textId="77777777" w:rsidTr="00E96BFC">
        <w:trPr>
          <w:trHeight w:val="127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A113" w14:textId="6042E7D7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Подготовительная группа (6-7 лет)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EE2" w14:textId="77777777" w:rsidR="00E96BFC" w:rsidRDefault="00E96BFC" w:rsidP="002C5539">
            <w:pPr>
              <w:spacing w:after="0" w:line="259" w:lineRule="auto"/>
              <w:ind w:left="0" w:firstLine="0"/>
              <w:jc w:val="left"/>
            </w:pPr>
            <w:r>
              <w:t xml:space="preserve">7.00-19.00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1CB0" w14:textId="749DC7DC" w:rsidR="00E96BFC" w:rsidRDefault="00566204" w:rsidP="002C5539">
            <w:pPr>
              <w:spacing w:after="0" w:line="259" w:lineRule="auto"/>
              <w:ind w:left="2" w:firstLine="0"/>
              <w:jc w:val="left"/>
            </w:pPr>
            <w:r>
              <w:t>Компенсирующая с нарушением речи</w:t>
            </w:r>
            <w:r w:rsidR="00E96BFC"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70CC" w14:textId="231653AE" w:rsidR="00E96BFC" w:rsidRDefault="00E96BFC" w:rsidP="002C5539">
            <w:pPr>
              <w:spacing w:after="0" w:line="259" w:lineRule="auto"/>
              <w:ind w:left="2" w:firstLine="0"/>
              <w:jc w:val="left"/>
            </w:pPr>
            <w:r>
              <w:t>«</w:t>
            </w:r>
            <w:r w:rsidR="00566204">
              <w:t>Почемучки</w:t>
            </w:r>
            <w:r>
              <w:t xml:space="preserve">» </w:t>
            </w:r>
          </w:p>
        </w:tc>
      </w:tr>
    </w:tbl>
    <w:p w14:paraId="0CAE1F5B" w14:textId="77777777" w:rsidR="00E96BFC" w:rsidRDefault="00E96BFC">
      <w:pPr>
        <w:spacing w:after="302" w:line="259" w:lineRule="auto"/>
        <w:ind w:left="0" w:firstLine="0"/>
        <w:jc w:val="left"/>
      </w:pPr>
    </w:p>
    <w:p w14:paraId="74A6D85F" w14:textId="77777777" w:rsidR="00172250" w:rsidRDefault="00000000">
      <w:pPr>
        <w:spacing w:after="279"/>
        <w:ind w:left="-5"/>
      </w:pPr>
      <w:r>
        <w:t xml:space="preserve">Состояние материально-технической базы МАДОУ соответствует педагогическим требованиям, современному уровню образования и санитарно-гигиеническим нормам. Все базисные компоненты предметно-развивающей предметной среды предусматривают оптимальные условия для полноценного познавательного, физического, эстетического и социального развития дошкольников. Предметно – развивающая среда конструируется в соответствии с требованиями реализуемых </w:t>
      </w:r>
      <w:r>
        <w:lastRenderedPageBreak/>
        <w:t xml:space="preserve">образовательных программ, является  социально-адаптированным средством в обучении и воспитании детей. </w:t>
      </w:r>
    </w:p>
    <w:p w14:paraId="3FC7A983" w14:textId="77777777" w:rsidR="00172250" w:rsidRDefault="00000000">
      <w:pPr>
        <w:spacing w:after="289"/>
        <w:ind w:left="-5"/>
      </w:pPr>
      <w:r>
        <w:t xml:space="preserve"> В основу организации предметно-развивающей среды положены следующие принципы: принцип открытости; принцип гибкого зонирования; принцип стабильности-динамичности развивающей среды; принцип полифункциональности. </w:t>
      </w:r>
    </w:p>
    <w:p w14:paraId="69BEE586" w14:textId="77777777" w:rsidR="00172250" w:rsidRDefault="00000000">
      <w:pPr>
        <w:ind w:left="-5"/>
      </w:pPr>
      <w:r>
        <w:t xml:space="preserve">Для разностороннего развития детей в соответствии с возрастными особенностями созданы условия, которые дают детям свободу выбора и возможность проявить себя, как творческую личность: в группах созданы развивающие зоны. Оборудование размещается по принципу нечеткого центрирования, подбирается индивидуальный дизайн. В группах старшего возраста пространственная среда моделируется по интересам и замыслу детей (легкие переносные ширмы, различные  игровые мебельные модули). Музыкальный зал оборудован необходимыми материалами и пособиями, музыкальными и техническими средствами, ПК, световыми техническими приборами, в наличии фонотека и наборы наглядного материала. </w:t>
      </w:r>
    </w:p>
    <w:p w14:paraId="5B7824D6" w14:textId="77777777" w:rsidR="00172250" w:rsidRDefault="00000000">
      <w:pPr>
        <w:ind w:left="-5"/>
      </w:pPr>
      <w:r>
        <w:t xml:space="preserve"> Физкультурный зал  оснащен спортивным оборудованием в соответствии с требованиями, имеется оборудование для обучения детей спортивным играм: баскетболу, волейболу, настольном  теннису.  </w:t>
      </w:r>
    </w:p>
    <w:p w14:paraId="2B2A19CF" w14:textId="77777777" w:rsidR="00172250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92CDB8A" w14:textId="77777777" w:rsidR="00172250" w:rsidRDefault="00000000">
      <w:pPr>
        <w:spacing w:after="251"/>
        <w:ind w:left="-5"/>
      </w:pPr>
      <w:r>
        <w:t xml:space="preserve"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размещаются и содержат разнообразные материалы для развивающих, сюжетных игр и занятий. Оснащение групп прочно прикреплено, устойчиво расставлено, что отвечает требованиям безопасности. Во избежание ожогов и трав у детей отопительные приборы ограждены съемными металлическими решетками. Образовательное учреждение оснащено компьютерной и другой оргтехникой, которая используется для организации процесса управления.  </w:t>
      </w:r>
    </w:p>
    <w:p w14:paraId="18EEFF99" w14:textId="77777777" w:rsidR="00172250" w:rsidRDefault="00000000">
      <w:pPr>
        <w:spacing w:after="289"/>
        <w:ind w:left="-5"/>
      </w:pPr>
      <w:r>
        <w:t xml:space="preserve">Работа по совершенствованию развивающей среды в ДОУ проводится в соответствии с перспективным планом развития по всем возрастным группам. Предметно-пространственная среда в МАДОУ соответствует эстетическим и гигиеническим требованиям </w:t>
      </w:r>
    </w:p>
    <w:p w14:paraId="23D0487B" w14:textId="77777777" w:rsidR="00172250" w:rsidRDefault="00000000">
      <w:pPr>
        <w:ind w:left="-5"/>
      </w:pPr>
      <w:r>
        <w:t xml:space="preserve">На земельном участке детского сада оборудованы групповые участки с наличием малых архитектурных форм для развития двигательной и игровой активности детей во время прогулки. На территории детского сада имеется спортивные площадки  для спортивных игр, прыжковая яма с песком, площадки для подвижных игр, дуги, мишени для попадания в цель, гимнастические стенкам, футбольные ворота. Организовано пространство для работы по экологическому воспитанию детей, имеются огороды, экологическая тропа, топиарий, площадка для нетрадиционных спортивных занятий «Джуманджи». </w:t>
      </w:r>
    </w:p>
    <w:sectPr w:rsidR="00172250">
      <w:pgSz w:w="11906" w:h="16838"/>
      <w:pgMar w:top="1138" w:right="843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50"/>
    <w:rsid w:val="00172250"/>
    <w:rsid w:val="00566204"/>
    <w:rsid w:val="00735661"/>
    <w:rsid w:val="00754108"/>
    <w:rsid w:val="00877930"/>
    <w:rsid w:val="00CE23E6"/>
    <w:rsid w:val="00E96BFC"/>
    <w:rsid w:val="00F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C3DB"/>
  <w15:docId w15:val="{676D1361-82D2-420D-971E-7BD5B0F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Светлана Анисимова</cp:lastModifiedBy>
  <cp:revision>4</cp:revision>
  <dcterms:created xsi:type="dcterms:W3CDTF">2024-09-03T05:58:00Z</dcterms:created>
  <dcterms:modified xsi:type="dcterms:W3CDTF">2024-09-04T02:53:00Z</dcterms:modified>
</cp:coreProperties>
</file>